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CC" w:rsidRPr="00F563A4" w:rsidRDefault="00F563A4" w:rsidP="00F81657">
      <w:pPr>
        <w:rPr>
          <w:lang w:val="ru-RU"/>
        </w:rPr>
        <w:sectPr w:rsidR="00F85ACC" w:rsidRPr="00F563A4" w:rsidSect="002E6E20">
          <w:headerReference w:type="even" r:id="rId8"/>
          <w:headerReference w:type="default" r:id="rId9"/>
          <w:footerReference w:type="even" r:id="rId10"/>
          <w:footerReference w:type="default" r:id="rId11"/>
          <w:pgSz w:w="11906" w:h="16838"/>
          <w:pgMar w:top="1134" w:right="707" w:bottom="1134" w:left="1701" w:header="709" w:footer="709" w:gutter="0"/>
          <w:pgNumType w:start="2"/>
          <w:cols w:space="720"/>
          <w:titlePg/>
        </w:sectPr>
      </w:pPr>
      <w:r w:rsidRPr="00F563A4">
        <w:rPr>
          <w:b/>
          <w:bCs/>
          <w:caps/>
          <w:lang w:val="ru-RU"/>
        </w:rPr>
        <w:t xml:space="preserve"> </w:t>
      </w:r>
      <w:r w:rsidR="00FD1DFB">
        <w:rPr>
          <w:b/>
          <w:bCs/>
          <w:caps/>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705.2pt">
            <v:imagedata r:id="rId12" o:title="тит" croptop="2513f" cropbottom="678f" cropleft="5692f" cropright="2376f"/>
          </v:shape>
        </w:pict>
      </w:r>
    </w:p>
    <w:p w:rsidR="00F85ACC" w:rsidRPr="00F563A4" w:rsidRDefault="00F85ACC" w:rsidP="0070729E">
      <w:pPr>
        <w:jc w:val="both"/>
        <w:rPr>
          <w:b/>
          <w:bCs/>
          <w:sz w:val="24"/>
          <w:szCs w:val="24"/>
          <w:lang w:val="ru-RU"/>
        </w:rPr>
      </w:pPr>
      <w:r w:rsidRPr="00F563A4">
        <w:rPr>
          <w:b/>
          <w:bCs/>
          <w:lang w:val="ru-RU"/>
        </w:rPr>
        <w:lastRenderedPageBreak/>
        <w:t xml:space="preserve">СОСТАВИТЕЛЬ: </w:t>
      </w:r>
    </w:p>
    <w:p w:rsidR="00F85ACC" w:rsidRPr="00F563A4" w:rsidRDefault="00F85ACC" w:rsidP="0070729E">
      <w:pPr>
        <w:jc w:val="both"/>
        <w:rPr>
          <w:lang w:val="ru-RU"/>
        </w:rPr>
      </w:pPr>
      <w:r w:rsidRPr="00F563A4">
        <w:rPr>
          <w:lang w:val="ru-RU"/>
        </w:rPr>
        <w:t>А.З.Цисык, заведующий кафедрой латинского языка учреждения образования «Белорусский государственный медицинский университет», кандидат филологических наук, доцент</w:t>
      </w:r>
    </w:p>
    <w:p w:rsidR="00F85ACC" w:rsidRPr="00F563A4" w:rsidRDefault="00F85ACC" w:rsidP="0070729E">
      <w:pPr>
        <w:spacing w:before="1320"/>
        <w:jc w:val="both"/>
        <w:rPr>
          <w:b/>
          <w:bCs/>
          <w:lang w:val="ru-RU"/>
        </w:rPr>
      </w:pPr>
      <w:r w:rsidRPr="00F563A4">
        <w:rPr>
          <w:b/>
          <w:bCs/>
          <w:lang w:val="ru-RU"/>
        </w:rPr>
        <w:t xml:space="preserve">РЕЦЕНЗЕНТЫ: </w:t>
      </w:r>
    </w:p>
    <w:p w:rsidR="00F85ACC" w:rsidRPr="00F563A4" w:rsidRDefault="00F85ACC" w:rsidP="00726787">
      <w:pPr>
        <w:spacing w:before="120"/>
        <w:jc w:val="both"/>
        <w:rPr>
          <w:lang w:val="ru-RU"/>
        </w:rPr>
      </w:pPr>
      <w:r w:rsidRPr="00F563A4">
        <w:rPr>
          <w:lang w:val="ru-RU"/>
        </w:rPr>
        <w:t xml:space="preserve">Кафедра иностранных языков учреждения образования «Гродненский государственный медицинский университет»; </w:t>
      </w:r>
    </w:p>
    <w:p w:rsidR="00F85ACC" w:rsidRPr="00F563A4" w:rsidRDefault="00F85ACC" w:rsidP="00726787">
      <w:pPr>
        <w:spacing w:before="120"/>
        <w:jc w:val="both"/>
        <w:rPr>
          <w:lang w:val="ru-RU"/>
        </w:rPr>
      </w:pPr>
    </w:p>
    <w:p w:rsidR="00F85ACC" w:rsidRPr="00F563A4" w:rsidRDefault="00F85ACC" w:rsidP="00726787">
      <w:pPr>
        <w:spacing w:before="120"/>
        <w:jc w:val="both"/>
        <w:rPr>
          <w:lang w:val="ru-RU"/>
        </w:rPr>
      </w:pPr>
      <w:r w:rsidRPr="00F563A4">
        <w:rPr>
          <w:lang w:val="ru-RU"/>
        </w:rPr>
        <w:t xml:space="preserve">Г.И.Шевченко, заведующий кафедрой классической филологии учреждения образования «Белорусский государственный университет», кандидат филологических наук, доцент </w:t>
      </w:r>
    </w:p>
    <w:p w:rsidR="00F85ACC" w:rsidRPr="00F563A4" w:rsidRDefault="00F85ACC" w:rsidP="0070729E">
      <w:pPr>
        <w:jc w:val="both"/>
        <w:rPr>
          <w:lang w:val="ru-RU"/>
        </w:rPr>
      </w:pPr>
    </w:p>
    <w:p w:rsidR="00F85ACC" w:rsidRPr="00F563A4" w:rsidRDefault="00F85ACC" w:rsidP="0070729E">
      <w:pPr>
        <w:spacing w:before="840"/>
        <w:jc w:val="both"/>
        <w:rPr>
          <w:b/>
          <w:bCs/>
          <w:lang w:val="ru-RU"/>
        </w:rPr>
      </w:pPr>
      <w:r w:rsidRPr="00F563A4">
        <w:rPr>
          <w:b/>
          <w:bCs/>
          <w:lang w:val="ru-RU"/>
        </w:rPr>
        <w:t>РЕКОМЕНДОВАНА К УТВЕРЖДЕНИЮ В КАЧЕСТВЕ ТИПОВОЙ:</w:t>
      </w:r>
    </w:p>
    <w:p w:rsidR="00F85ACC" w:rsidRPr="00F563A4" w:rsidRDefault="00F85ACC" w:rsidP="0070729E">
      <w:pPr>
        <w:jc w:val="both"/>
        <w:rPr>
          <w:lang w:val="ru-RU"/>
        </w:rPr>
      </w:pPr>
      <w:r w:rsidRPr="00F563A4">
        <w:rPr>
          <w:lang w:val="ru-RU"/>
        </w:rPr>
        <w:t>Кафедрой латинского языка учреждения образования «Белорусский государственный медицинский университет»</w:t>
      </w:r>
    </w:p>
    <w:p w:rsidR="00F85ACC" w:rsidRPr="00F563A4" w:rsidRDefault="00F85ACC" w:rsidP="0070729E">
      <w:pPr>
        <w:jc w:val="both"/>
        <w:rPr>
          <w:lang w:val="ru-RU"/>
        </w:rPr>
      </w:pPr>
      <w:r w:rsidRPr="00F563A4">
        <w:rPr>
          <w:lang w:val="ru-RU"/>
        </w:rPr>
        <w:t>(протокол № 1 от 30.08.2013 г.);</w:t>
      </w:r>
    </w:p>
    <w:p w:rsidR="00F85ACC" w:rsidRPr="00F563A4" w:rsidRDefault="00F85ACC" w:rsidP="0070729E">
      <w:pPr>
        <w:spacing w:before="120"/>
        <w:jc w:val="both"/>
        <w:rPr>
          <w:lang w:val="ru-RU"/>
        </w:rPr>
      </w:pPr>
      <w:r w:rsidRPr="00F563A4">
        <w:rPr>
          <w:lang w:val="ru-RU"/>
        </w:rPr>
        <w:t xml:space="preserve">Научно-методическим советом учреждения образования «Белорусский государственный медицинский университет» </w:t>
      </w:r>
    </w:p>
    <w:p w:rsidR="00F85ACC" w:rsidRPr="00F563A4" w:rsidRDefault="00F85ACC" w:rsidP="0070729E">
      <w:pPr>
        <w:spacing w:after="120"/>
        <w:jc w:val="both"/>
        <w:rPr>
          <w:lang w:val="ru-RU"/>
        </w:rPr>
      </w:pPr>
      <w:r w:rsidRPr="00F563A4">
        <w:rPr>
          <w:lang w:val="ru-RU"/>
        </w:rPr>
        <w:t>(протокол № 6 от 19.02.2014 г.);</w:t>
      </w:r>
    </w:p>
    <w:p w:rsidR="00F85ACC" w:rsidRPr="00F563A4" w:rsidRDefault="00F85ACC" w:rsidP="0070729E">
      <w:pPr>
        <w:jc w:val="both"/>
        <w:rPr>
          <w:lang w:val="ru-RU"/>
        </w:rPr>
      </w:pPr>
      <w:r w:rsidRPr="00F563A4">
        <w:rPr>
          <w:lang w:val="ru-RU"/>
        </w:rPr>
        <w:t>Научно-методическим советом по лечебному делу Учебно-методического объединения по медицинскому образованию</w:t>
      </w:r>
    </w:p>
    <w:p w:rsidR="00F85ACC" w:rsidRPr="00F563A4" w:rsidRDefault="00F85ACC" w:rsidP="0070729E">
      <w:pPr>
        <w:spacing w:after="120"/>
        <w:jc w:val="both"/>
        <w:rPr>
          <w:lang w:val="ru-RU"/>
        </w:rPr>
      </w:pPr>
      <w:r w:rsidRPr="00F563A4">
        <w:rPr>
          <w:lang w:val="ru-RU"/>
        </w:rPr>
        <w:t>(протокол № 5 от 27.02.2014 г.);</w:t>
      </w:r>
    </w:p>
    <w:p w:rsidR="00F85ACC" w:rsidRPr="00F563A4" w:rsidRDefault="00F85ACC" w:rsidP="0070729E">
      <w:pPr>
        <w:jc w:val="both"/>
        <w:rPr>
          <w:lang w:val="ru-RU"/>
        </w:rPr>
      </w:pPr>
      <w:r w:rsidRPr="00F563A4">
        <w:rPr>
          <w:lang w:val="ru-RU"/>
        </w:rPr>
        <w:t>Научно-методическим советом по педиатрии Учебно-методического объединения по медицинскому образованию</w:t>
      </w:r>
    </w:p>
    <w:p w:rsidR="00F85ACC" w:rsidRPr="00F563A4" w:rsidRDefault="00F85ACC" w:rsidP="0070729E">
      <w:pPr>
        <w:spacing w:after="120"/>
        <w:jc w:val="both"/>
        <w:rPr>
          <w:lang w:val="ru-RU"/>
        </w:rPr>
      </w:pPr>
      <w:r w:rsidRPr="00F563A4">
        <w:rPr>
          <w:lang w:val="ru-RU"/>
        </w:rPr>
        <w:t>(протокол № 4 от 27.02.2014 г.)</w:t>
      </w:r>
    </w:p>
    <w:p w:rsidR="00F85ACC" w:rsidRPr="00F563A4" w:rsidRDefault="00F85ACC" w:rsidP="0070729E">
      <w:pPr>
        <w:spacing w:after="120"/>
        <w:jc w:val="center"/>
        <w:outlineLvl w:val="0"/>
        <w:rPr>
          <w:b/>
          <w:bCs/>
          <w:smallCaps/>
          <w:color w:val="000000"/>
          <w:spacing w:val="30"/>
          <w:sz w:val="32"/>
          <w:szCs w:val="32"/>
          <w:lang w:val="ru-RU"/>
        </w:rPr>
      </w:pPr>
      <w:bookmarkStart w:id="0" w:name="_Toc355602058"/>
      <w:r w:rsidRPr="00F563A4">
        <w:rPr>
          <w:sz w:val="24"/>
          <w:szCs w:val="24"/>
          <w:lang w:val="ru-RU"/>
        </w:rPr>
        <w:br w:type="page"/>
      </w:r>
      <w:bookmarkStart w:id="1" w:name="_Toc375919192"/>
      <w:r w:rsidRPr="00F563A4">
        <w:rPr>
          <w:b/>
          <w:bCs/>
          <w:smallCaps/>
          <w:color w:val="000000"/>
          <w:spacing w:val="30"/>
          <w:sz w:val="32"/>
          <w:szCs w:val="32"/>
          <w:lang w:val="ru-RU"/>
        </w:rPr>
        <w:lastRenderedPageBreak/>
        <w:t>Пояснительная записка</w:t>
      </w:r>
      <w:bookmarkEnd w:id="0"/>
      <w:bookmarkEnd w:id="1"/>
    </w:p>
    <w:p w:rsidR="00F85ACC" w:rsidRPr="00F563A4" w:rsidRDefault="006E1B56" w:rsidP="0070729E">
      <w:pPr>
        <w:pStyle w:val="11"/>
        <w:ind w:firstLine="709"/>
        <w:jc w:val="both"/>
        <w:rPr>
          <w:rFonts w:ascii="Times New Roman" w:hAnsi="Times New Roman" w:cs="Times New Roman"/>
          <w:sz w:val="28"/>
          <w:szCs w:val="28"/>
        </w:rPr>
      </w:pPr>
      <w:r>
        <w:rPr>
          <w:rFonts w:ascii="Times New Roman" w:hAnsi="Times New Roman" w:cs="Times New Roman"/>
          <w:sz w:val="28"/>
          <w:szCs w:val="28"/>
        </w:rPr>
        <w:t>«</w:t>
      </w:r>
      <w:r w:rsidR="00F85ACC" w:rsidRPr="00F563A4">
        <w:rPr>
          <w:rFonts w:ascii="Times New Roman" w:hAnsi="Times New Roman" w:cs="Times New Roman"/>
          <w:sz w:val="28"/>
          <w:szCs w:val="28"/>
        </w:rPr>
        <w:t>Латинский язык</w:t>
      </w:r>
      <w:r>
        <w:rPr>
          <w:rFonts w:ascii="Times New Roman" w:hAnsi="Times New Roman" w:cs="Times New Roman"/>
          <w:sz w:val="28"/>
          <w:szCs w:val="28"/>
        </w:rPr>
        <w:t>»</w:t>
      </w:r>
      <w:r w:rsidR="00F85ACC" w:rsidRPr="00F563A4">
        <w:rPr>
          <w:rFonts w:ascii="Times New Roman" w:hAnsi="Times New Roman" w:cs="Times New Roman"/>
          <w:sz w:val="28"/>
          <w:szCs w:val="28"/>
        </w:rPr>
        <w:t xml:space="preserve"> – учебная дисциплина, содержащая систематизированные научные знания и методики, необходимые для обучения студентов правилам образования и употребления латинской медицинской терминологии в трех ее основных разделах – анатомическом, фармацевтическом и клиническом. </w:t>
      </w:r>
    </w:p>
    <w:p w:rsidR="00F85ACC" w:rsidRPr="00F563A4" w:rsidRDefault="00F85ACC" w:rsidP="0070729E">
      <w:pPr>
        <w:widowControl w:val="0"/>
        <w:ind w:firstLine="709"/>
        <w:jc w:val="both"/>
        <w:rPr>
          <w:lang w:val="ru-RU"/>
        </w:rPr>
      </w:pPr>
      <w:r w:rsidRPr="00F563A4">
        <w:rPr>
          <w:lang w:val="ru-RU"/>
        </w:rPr>
        <w:t xml:space="preserve">Типовая учебная программа </w:t>
      </w:r>
      <w:r w:rsidR="006E1B56">
        <w:rPr>
          <w:lang w:val="ru-RU"/>
        </w:rPr>
        <w:t xml:space="preserve">по учебной дисциплине </w:t>
      </w:r>
      <w:r w:rsidR="006E1B56" w:rsidRPr="006E1B56">
        <w:rPr>
          <w:lang w:val="ru-RU"/>
        </w:rPr>
        <w:t>«Латинский язык</w:t>
      </w:r>
      <w:r w:rsidR="006E1B56">
        <w:t>»</w:t>
      </w:r>
      <w:r w:rsidR="006E1B56">
        <w:rPr>
          <w:lang w:val="ru-RU"/>
        </w:rPr>
        <w:t xml:space="preserve"> </w:t>
      </w:r>
      <w:r w:rsidRPr="00F563A4">
        <w:rPr>
          <w:lang w:val="ru-RU"/>
        </w:rPr>
        <w:t>разработана в соответствии со следующими нормативными документами:</w:t>
      </w:r>
    </w:p>
    <w:p w:rsidR="00F85ACC" w:rsidRPr="00F563A4" w:rsidRDefault="00F85ACC" w:rsidP="0070729E">
      <w:pPr>
        <w:widowControl w:val="0"/>
        <w:numPr>
          <w:ilvl w:val="1"/>
          <w:numId w:val="9"/>
        </w:numPr>
        <w:tabs>
          <w:tab w:val="clear" w:pos="2149"/>
          <w:tab w:val="num" w:pos="1120"/>
        </w:tabs>
        <w:ind w:left="0" w:firstLine="709"/>
        <w:jc w:val="both"/>
        <w:rPr>
          <w:lang w:val="ru-RU"/>
        </w:rPr>
      </w:pPr>
      <w:r w:rsidRPr="00F563A4">
        <w:rPr>
          <w:lang w:val="ru-RU"/>
        </w:rPr>
        <w:t xml:space="preserve">образовательным стандартом </w:t>
      </w:r>
      <w:r w:rsidR="006E1B56">
        <w:rPr>
          <w:lang w:val="ru-RU"/>
        </w:rPr>
        <w:t>в</w:t>
      </w:r>
      <w:r w:rsidRPr="00F563A4">
        <w:rPr>
          <w:lang w:val="ru-RU"/>
        </w:rPr>
        <w:t>ысше</w:t>
      </w:r>
      <w:r w:rsidR="006E1B56">
        <w:rPr>
          <w:lang w:val="ru-RU"/>
        </w:rPr>
        <w:t>го</w:t>
      </w:r>
      <w:r w:rsidRPr="00F563A4">
        <w:rPr>
          <w:lang w:val="ru-RU"/>
        </w:rPr>
        <w:t xml:space="preserve"> образовани</w:t>
      </w:r>
      <w:r w:rsidR="006E1B56">
        <w:rPr>
          <w:lang w:val="ru-RU"/>
        </w:rPr>
        <w:t>я по специальности</w:t>
      </w:r>
      <w:r w:rsidRPr="00F563A4">
        <w:rPr>
          <w:lang w:val="ru-RU"/>
        </w:rPr>
        <w:t xml:space="preserve"> 1-79 01 01 </w:t>
      </w:r>
      <w:r w:rsidR="006E1B56">
        <w:rPr>
          <w:lang w:val="ru-RU"/>
        </w:rPr>
        <w:t>«</w:t>
      </w:r>
      <w:r w:rsidRPr="00F563A4">
        <w:rPr>
          <w:lang w:val="ru-RU"/>
        </w:rPr>
        <w:t>Лечебное дело» (ОСВО 1-79 01 01-2013), утвержденным и введенным в действие постановлением Министерства образования Республики Беларусь от 30.08.2013 г. № 88;</w:t>
      </w:r>
    </w:p>
    <w:p w:rsidR="00F85ACC" w:rsidRPr="00F563A4" w:rsidRDefault="00F85ACC" w:rsidP="0070729E">
      <w:pPr>
        <w:widowControl w:val="0"/>
        <w:numPr>
          <w:ilvl w:val="1"/>
          <w:numId w:val="9"/>
        </w:numPr>
        <w:tabs>
          <w:tab w:val="clear" w:pos="2149"/>
          <w:tab w:val="num" w:pos="1120"/>
        </w:tabs>
        <w:ind w:left="0" w:firstLine="709"/>
        <w:jc w:val="both"/>
        <w:rPr>
          <w:lang w:val="ru-RU"/>
        </w:rPr>
      </w:pPr>
      <w:r w:rsidRPr="00F563A4">
        <w:rPr>
          <w:lang w:val="ru-RU"/>
        </w:rPr>
        <w:t xml:space="preserve">образовательным стандартом </w:t>
      </w:r>
      <w:r w:rsidR="006E1B56">
        <w:rPr>
          <w:lang w:val="ru-RU"/>
        </w:rPr>
        <w:t>в</w:t>
      </w:r>
      <w:r w:rsidR="006E1B56" w:rsidRPr="00F563A4">
        <w:rPr>
          <w:lang w:val="ru-RU"/>
        </w:rPr>
        <w:t>ысше</w:t>
      </w:r>
      <w:r w:rsidR="006E1B56">
        <w:rPr>
          <w:lang w:val="ru-RU"/>
        </w:rPr>
        <w:t>го</w:t>
      </w:r>
      <w:r w:rsidR="006E1B56" w:rsidRPr="00F563A4">
        <w:rPr>
          <w:lang w:val="ru-RU"/>
        </w:rPr>
        <w:t xml:space="preserve"> образовани</w:t>
      </w:r>
      <w:r w:rsidR="006E1B56">
        <w:rPr>
          <w:lang w:val="ru-RU"/>
        </w:rPr>
        <w:t>я по специальности</w:t>
      </w:r>
      <w:r w:rsidRPr="00F563A4">
        <w:rPr>
          <w:lang w:val="ru-RU"/>
        </w:rPr>
        <w:t xml:space="preserve"> 1-79 01 02 </w:t>
      </w:r>
      <w:r w:rsidR="006E1B56">
        <w:rPr>
          <w:lang w:val="ru-RU"/>
        </w:rPr>
        <w:t>«</w:t>
      </w:r>
      <w:r w:rsidRPr="00F563A4">
        <w:rPr>
          <w:lang w:val="ru-RU"/>
        </w:rPr>
        <w:t>Педиатрия» (ОСВО 1-79 01 02-2013), утвержденным и введенным в действие постановлением Министерства образования Республики Беларусь от 30.08.2013 г. № 88;</w:t>
      </w:r>
    </w:p>
    <w:p w:rsidR="00F85ACC" w:rsidRPr="00F563A4" w:rsidRDefault="00F85ACC" w:rsidP="0070729E">
      <w:pPr>
        <w:widowControl w:val="0"/>
        <w:numPr>
          <w:ilvl w:val="1"/>
          <w:numId w:val="9"/>
        </w:numPr>
        <w:tabs>
          <w:tab w:val="clear" w:pos="2149"/>
          <w:tab w:val="num" w:pos="1120"/>
        </w:tabs>
        <w:ind w:left="0" w:firstLine="709"/>
        <w:jc w:val="both"/>
        <w:rPr>
          <w:lang w:val="ru-RU"/>
        </w:rPr>
      </w:pPr>
      <w:r w:rsidRPr="00F563A4">
        <w:rPr>
          <w:lang w:val="ru-RU"/>
        </w:rPr>
        <w:t xml:space="preserve">типовым учебным планом по специальности 1-79 01 01 «Лечебное дело» (регистрационный № L 79-1-001/тип.), утвержденным </w:t>
      </w:r>
      <w:r w:rsidR="006E1B56">
        <w:rPr>
          <w:lang w:val="ru-RU"/>
        </w:rPr>
        <w:t xml:space="preserve">Первым заместителем </w:t>
      </w:r>
      <w:r w:rsidRPr="00F563A4">
        <w:rPr>
          <w:lang w:val="ru-RU"/>
        </w:rPr>
        <w:t>Министр</w:t>
      </w:r>
      <w:r w:rsidR="006E1B56">
        <w:rPr>
          <w:lang w:val="ru-RU"/>
        </w:rPr>
        <w:t>а</w:t>
      </w:r>
      <w:r w:rsidRPr="00F563A4">
        <w:rPr>
          <w:lang w:val="ru-RU"/>
        </w:rPr>
        <w:t xml:space="preserve"> образования Республики Беларусь 30.05.2013 г.;</w:t>
      </w:r>
    </w:p>
    <w:p w:rsidR="00F85ACC" w:rsidRPr="00F563A4" w:rsidRDefault="00F85ACC" w:rsidP="0070729E">
      <w:pPr>
        <w:widowControl w:val="0"/>
        <w:numPr>
          <w:ilvl w:val="1"/>
          <w:numId w:val="9"/>
        </w:numPr>
        <w:tabs>
          <w:tab w:val="clear" w:pos="2149"/>
          <w:tab w:val="num" w:pos="1120"/>
        </w:tabs>
        <w:ind w:left="0" w:firstLine="709"/>
        <w:jc w:val="both"/>
        <w:rPr>
          <w:lang w:val="ru-RU"/>
        </w:rPr>
      </w:pPr>
      <w:r w:rsidRPr="00F563A4">
        <w:rPr>
          <w:lang w:val="ru-RU"/>
        </w:rPr>
        <w:t xml:space="preserve">типовым учебным планом по специальности 1-79 01 02 «Педиатрия» (регистрационный № L 79-1-003/тип.), утвержденным </w:t>
      </w:r>
      <w:r w:rsidR="006E1B56">
        <w:rPr>
          <w:lang w:val="ru-RU"/>
        </w:rPr>
        <w:t xml:space="preserve">Первым заместителем </w:t>
      </w:r>
      <w:r w:rsidR="006E1B56" w:rsidRPr="00F563A4">
        <w:rPr>
          <w:lang w:val="ru-RU"/>
        </w:rPr>
        <w:t>Министр</w:t>
      </w:r>
      <w:r w:rsidR="006E1B56">
        <w:rPr>
          <w:lang w:val="ru-RU"/>
        </w:rPr>
        <w:t>а</w:t>
      </w:r>
      <w:r w:rsidRPr="00F563A4">
        <w:rPr>
          <w:lang w:val="ru-RU"/>
        </w:rPr>
        <w:t xml:space="preserve"> образования Республики Беларусь 30.05.2013 г.</w:t>
      </w:r>
    </w:p>
    <w:p w:rsidR="00F85ACC" w:rsidRPr="00F563A4" w:rsidRDefault="00F85ACC" w:rsidP="0070729E">
      <w:pPr>
        <w:ind w:firstLine="709"/>
        <w:jc w:val="both"/>
        <w:rPr>
          <w:lang w:val="ru-RU"/>
        </w:rPr>
      </w:pPr>
      <w:r w:rsidRPr="00F563A4">
        <w:rPr>
          <w:lang w:val="ru-RU"/>
        </w:rPr>
        <w:t xml:space="preserve">Типовая учебная программа </w:t>
      </w:r>
      <w:r w:rsidR="006E1B56">
        <w:rPr>
          <w:lang w:val="ru-RU"/>
        </w:rPr>
        <w:t xml:space="preserve">по учебной </w:t>
      </w:r>
      <w:r w:rsidRPr="00F563A4">
        <w:rPr>
          <w:lang w:val="ru-RU"/>
        </w:rPr>
        <w:t>дисциплин</w:t>
      </w:r>
      <w:r w:rsidR="006E1B56">
        <w:rPr>
          <w:lang w:val="ru-RU"/>
        </w:rPr>
        <w:t>е</w:t>
      </w:r>
      <w:r w:rsidRPr="00F563A4">
        <w:rPr>
          <w:lang w:val="ru-RU"/>
        </w:rPr>
        <w:t xml:space="preserve"> «Латинский язык» </w:t>
      </w:r>
      <w:r w:rsidR="006E1B56">
        <w:rPr>
          <w:lang w:val="ru-RU"/>
        </w:rPr>
        <w:t>предусматривает изучение</w:t>
      </w:r>
      <w:r w:rsidRPr="00F563A4">
        <w:rPr>
          <w:lang w:val="ru-RU"/>
        </w:rPr>
        <w:t xml:space="preserve"> новейши</w:t>
      </w:r>
      <w:r w:rsidR="006E1B56">
        <w:rPr>
          <w:lang w:val="ru-RU"/>
        </w:rPr>
        <w:t>х</w:t>
      </w:r>
      <w:r w:rsidRPr="00F563A4">
        <w:rPr>
          <w:lang w:val="ru-RU"/>
        </w:rPr>
        <w:t xml:space="preserve"> научны</w:t>
      </w:r>
      <w:r w:rsidR="006E1B56">
        <w:rPr>
          <w:lang w:val="ru-RU"/>
        </w:rPr>
        <w:t>х</w:t>
      </w:r>
      <w:r w:rsidRPr="00F563A4">
        <w:rPr>
          <w:lang w:val="ru-RU"/>
        </w:rPr>
        <w:t xml:space="preserve"> данны</w:t>
      </w:r>
      <w:r w:rsidR="006E1B56">
        <w:rPr>
          <w:lang w:val="ru-RU"/>
        </w:rPr>
        <w:t>х</w:t>
      </w:r>
      <w:r w:rsidRPr="00F563A4">
        <w:rPr>
          <w:lang w:val="ru-RU"/>
        </w:rPr>
        <w:t xml:space="preserve"> по языкознанию, терминоведению и номенклатурным кодексам анатомии, фармацевтики и клинических дисциплин. Особенность новой типовой учебной программы состоит в постановке задач изучения и преподавания </w:t>
      </w:r>
      <w:r w:rsidR="006E1B56">
        <w:rPr>
          <w:lang w:val="ru-RU"/>
        </w:rPr>
        <w:t xml:space="preserve">учебной </w:t>
      </w:r>
      <w:r w:rsidRPr="00F563A4">
        <w:rPr>
          <w:lang w:val="ru-RU"/>
        </w:rPr>
        <w:t>дисциплины, направленных на формирование у студентов академической, социально-личностной и профессиональной компетенци</w:t>
      </w:r>
      <w:r w:rsidR="006E1B56">
        <w:rPr>
          <w:lang w:val="ru-RU"/>
        </w:rPr>
        <w:t>й</w:t>
      </w:r>
      <w:r w:rsidRPr="00F563A4">
        <w:rPr>
          <w:lang w:val="ru-RU"/>
        </w:rPr>
        <w:t>.</w:t>
      </w:r>
    </w:p>
    <w:p w:rsidR="00F85ACC" w:rsidRPr="00F563A4" w:rsidRDefault="00F85ACC" w:rsidP="0070729E">
      <w:pPr>
        <w:ind w:firstLine="709"/>
        <w:jc w:val="both"/>
        <w:rPr>
          <w:lang w:val="ru-RU"/>
        </w:rPr>
      </w:pPr>
      <w:r w:rsidRPr="00F563A4">
        <w:rPr>
          <w:lang w:val="ru-RU"/>
        </w:rPr>
        <w:t xml:space="preserve">Цель преподавания и изучения </w:t>
      </w:r>
      <w:r w:rsidR="006E1B56">
        <w:rPr>
          <w:lang w:val="ru-RU"/>
        </w:rPr>
        <w:t>учебной</w:t>
      </w:r>
      <w:r w:rsidR="006E1B56" w:rsidRPr="00F563A4">
        <w:rPr>
          <w:lang w:val="ru-RU"/>
        </w:rPr>
        <w:t xml:space="preserve"> </w:t>
      </w:r>
      <w:r w:rsidRPr="00F563A4">
        <w:rPr>
          <w:lang w:val="ru-RU"/>
        </w:rPr>
        <w:t>дисциплины «Латинский язык» состоит в формировании у студентов и приобретении ими научных знаний о фонетических, грамматических, терминологических и семантико-этимологических основах построения и функционирования латинской медицинской терминологии.</w:t>
      </w:r>
    </w:p>
    <w:p w:rsidR="00F85ACC" w:rsidRPr="00F563A4" w:rsidRDefault="00F85ACC" w:rsidP="0070729E">
      <w:pPr>
        <w:ind w:firstLine="709"/>
        <w:jc w:val="both"/>
        <w:rPr>
          <w:color w:val="000000"/>
          <w:spacing w:val="-4"/>
          <w:lang w:val="ru-RU"/>
        </w:rPr>
      </w:pPr>
      <w:r w:rsidRPr="00F563A4">
        <w:rPr>
          <w:color w:val="000000"/>
          <w:spacing w:val="-4"/>
          <w:lang w:val="ru-RU"/>
        </w:rPr>
        <w:t xml:space="preserve">Задачи изучения </w:t>
      </w:r>
      <w:r w:rsidR="006E1B56">
        <w:rPr>
          <w:lang w:val="ru-RU"/>
        </w:rPr>
        <w:t>учебной</w:t>
      </w:r>
      <w:r w:rsidR="006E1B56" w:rsidRPr="00F563A4">
        <w:rPr>
          <w:color w:val="000000"/>
          <w:spacing w:val="-4"/>
          <w:lang w:val="ru-RU"/>
        </w:rPr>
        <w:t xml:space="preserve"> </w:t>
      </w:r>
      <w:r w:rsidRPr="00F563A4">
        <w:rPr>
          <w:color w:val="000000"/>
          <w:spacing w:val="-4"/>
          <w:lang w:val="ru-RU"/>
        </w:rPr>
        <w:t>дисциплины состоят в приобретении студентами академической компетенции, основу которой составляет способность к самостоятельному поиску учебно-информационных ресурсов, овладению методами приобретения и осмысления знания:</w:t>
      </w:r>
    </w:p>
    <w:p w:rsidR="00F85ACC" w:rsidRPr="00F563A4" w:rsidRDefault="00F85ACC" w:rsidP="0070729E">
      <w:pPr>
        <w:numPr>
          <w:ilvl w:val="0"/>
          <w:numId w:val="2"/>
        </w:numPr>
        <w:tabs>
          <w:tab w:val="num" w:pos="1080"/>
        </w:tabs>
        <w:ind w:left="0" w:firstLine="720"/>
        <w:jc w:val="both"/>
        <w:rPr>
          <w:color w:val="000000"/>
          <w:spacing w:val="0"/>
          <w:lang w:val="ru-RU"/>
        </w:rPr>
      </w:pPr>
      <w:r w:rsidRPr="00F563A4">
        <w:rPr>
          <w:color w:val="000000"/>
          <w:lang w:val="ru-RU"/>
        </w:rPr>
        <w:t>основных понятий, относящихся к сфере латинской медицинской терминологии;</w:t>
      </w:r>
    </w:p>
    <w:p w:rsidR="00F85ACC" w:rsidRPr="00F563A4" w:rsidRDefault="00F85ACC" w:rsidP="0070729E">
      <w:pPr>
        <w:numPr>
          <w:ilvl w:val="0"/>
          <w:numId w:val="2"/>
        </w:numPr>
        <w:tabs>
          <w:tab w:val="num" w:pos="1080"/>
        </w:tabs>
        <w:ind w:left="0" w:firstLine="720"/>
        <w:jc w:val="both"/>
        <w:rPr>
          <w:color w:val="000000"/>
          <w:lang w:val="ru-RU"/>
        </w:rPr>
      </w:pPr>
      <w:r w:rsidRPr="00F563A4">
        <w:rPr>
          <w:color w:val="000000"/>
          <w:lang w:val="ru-RU"/>
        </w:rPr>
        <w:t>правил и механизмов образования типичных моделей латинских терминов;</w:t>
      </w:r>
    </w:p>
    <w:p w:rsidR="00F85ACC" w:rsidRPr="00F563A4" w:rsidRDefault="00F85ACC" w:rsidP="0070729E">
      <w:pPr>
        <w:numPr>
          <w:ilvl w:val="0"/>
          <w:numId w:val="2"/>
        </w:numPr>
        <w:tabs>
          <w:tab w:val="num" w:pos="1080"/>
        </w:tabs>
        <w:ind w:left="0" w:firstLine="720"/>
        <w:jc w:val="both"/>
        <w:rPr>
          <w:color w:val="000000"/>
          <w:lang w:val="ru-RU"/>
        </w:rPr>
      </w:pPr>
      <w:r w:rsidRPr="00F563A4">
        <w:rPr>
          <w:color w:val="000000"/>
          <w:lang w:val="ru-RU"/>
        </w:rPr>
        <w:lastRenderedPageBreak/>
        <w:t>важнейших проявлений типичных грамматических признаков латинских частей речи для узнавания грамматической структуры термина и определения его смысла;</w:t>
      </w:r>
    </w:p>
    <w:p w:rsidR="00F85ACC" w:rsidRPr="00F563A4" w:rsidRDefault="00F85ACC" w:rsidP="0070729E">
      <w:pPr>
        <w:numPr>
          <w:ilvl w:val="0"/>
          <w:numId w:val="2"/>
        </w:numPr>
        <w:tabs>
          <w:tab w:val="num" w:pos="1080"/>
        </w:tabs>
        <w:ind w:left="0" w:firstLine="720"/>
        <w:jc w:val="both"/>
        <w:rPr>
          <w:color w:val="000000"/>
          <w:lang w:val="ru-RU"/>
        </w:rPr>
      </w:pPr>
      <w:r w:rsidRPr="00F563A4">
        <w:rPr>
          <w:color w:val="000000"/>
          <w:lang w:val="ru-RU"/>
        </w:rPr>
        <w:t>грамматических и терминообразующих факторов, позволяющих придавать необходимую форму и значение лексическим единицам и словообразовательным элементам.</w:t>
      </w:r>
    </w:p>
    <w:p w:rsidR="00F85ACC" w:rsidRPr="00F563A4" w:rsidRDefault="00F85ACC" w:rsidP="0070729E">
      <w:pPr>
        <w:ind w:firstLine="709"/>
        <w:jc w:val="both"/>
        <w:rPr>
          <w:color w:val="000000"/>
          <w:lang w:val="ru-RU"/>
        </w:rPr>
      </w:pPr>
      <w:r w:rsidRPr="00F563A4">
        <w:rPr>
          <w:color w:val="000000"/>
          <w:lang w:val="ru-RU"/>
        </w:rPr>
        <w:t xml:space="preserve">Задачи преподавания </w:t>
      </w:r>
      <w:r w:rsidR="006E1B56">
        <w:rPr>
          <w:lang w:val="ru-RU"/>
        </w:rPr>
        <w:t>учебной</w:t>
      </w:r>
      <w:r w:rsidR="006E1B56" w:rsidRPr="00F563A4">
        <w:rPr>
          <w:color w:val="000000"/>
          <w:lang w:val="ru-RU"/>
        </w:rPr>
        <w:t xml:space="preserve"> </w:t>
      </w:r>
      <w:r w:rsidRPr="00F563A4">
        <w:rPr>
          <w:color w:val="000000"/>
          <w:lang w:val="ru-RU"/>
        </w:rPr>
        <w:t xml:space="preserve">дисциплины состоят в формировании социально-личностной и профессиональной компетенции, основа которой заключается в знании и применении определенного программой минимума лексических и словообразовательных элементов, правил составления из них латинских терминов, их перевода на русский и латинский языки. </w:t>
      </w:r>
    </w:p>
    <w:p w:rsidR="00F85ACC" w:rsidRPr="00F563A4" w:rsidRDefault="00F85ACC" w:rsidP="0070729E">
      <w:pPr>
        <w:ind w:firstLine="709"/>
        <w:jc w:val="both"/>
        <w:rPr>
          <w:lang w:val="ru-RU"/>
        </w:rPr>
      </w:pPr>
      <w:r w:rsidRPr="00F563A4">
        <w:rPr>
          <w:lang w:val="ru-RU"/>
        </w:rPr>
        <w:t xml:space="preserve">Структура типовой учебной программы </w:t>
      </w:r>
      <w:r w:rsidR="006E1B56">
        <w:rPr>
          <w:lang w:val="ru-RU"/>
        </w:rPr>
        <w:t xml:space="preserve">по учебной </w:t>
      </w:r>
      <w:r w:rsidRPr="00F563A4">
        <w:rPr>
          <w:lang w:val="ru-RU"/>
        </w:rPr>
        <w:t>дисциплин</w:t>
      </w:r>
      <w:r w:rsidR="006E1B56">
        <w:rPr>
          <w:lang w:val="ru-RU"/>
        </w:rPr>
        <w:t>е</w:t>
      </w:r>
      <w:r w:rsidRPr="00F563A4">
        <w:rPr>
          <w:lang w:val="ru-RU"/>
        </w:rPr>
        <w:t xml:space="preserve"> «Латинский язык» представлена 4 разделами:</w:t>
      </w:r>
    </w:p>
    <w:p w:rsidR="00F85ACC" w:rsidRPr="00F563A4" w:rsidRDefault="00F85ACC" w:rsidP="0070729E">
      <w:pPr>
        <w:ind w:firstLine="709"/>
        <w:jc w:val="both"/>
        <w:rPr>
          <w:lang w:val="ru-RU"/>
        </w:rPr>
      </w:pPr>
      <w:r w:rsidRPr="00F563A4">
        <w:rPr>
          <w:lang w:val="ru-RU"/>
        </w:rPr>
        <w:noBreakHyphen/>
      </w:r>
      <w:r w:rsidRPr="00F563A4">
        <w:rPr>
          <w:lang w:val="ru-RU"/>
        </w:rPr>
        <w:tab/>
        <w:t>фонетика и ударение;</w:t>
      </w:r>
    </w:p>
    <w:p w:rsidR="00F85ACC" w:rsidRPr="00F563A4" w:rsidRDefault="00F85ACC" w:rsidP="0070729E">
      <w:pPr>
        <w:ind w:firstLine="709"/>
        <w:jc w:val="both"/>
        <w:rPr>
          <w:lang w:val="ru-RU"/>
        </w:rPr>
      </w:pPr>
      <w:r w:rsidRPr="00F563A4">
        <w:rPr>
          <w:lang w:val="ru-RU"/>
        </w:rPr>
        <w:noBreakHyphen/>
      </w:r>
      <w:r w:rsidRPr="00F563A4">
        <w:rPr>
          <w:lang w:val="ru-RU"/>
        </w:rPr>
        <w:tab/>
        <w:t>грамматические основы анатомической терминологии;</w:t>
      </w:r>
    </w:p>
    <w:p w:rsidR="00F85ACC" w:rsidRPr="00F563A4" w:rsidRDefault="00F85ACC" w:rsidP="0070729E">
      <w:pPr>
        <w:ind w:firstLine="709"/>
        <w:jc w:val="both"/>
        <w:rPr>
          <w:lang w:val="ru-RU"/>
        </w:rPr>
      </w:pPr>
      <w:r w:rsidRPr="00F563A4">
        <w:rPr>
          <w:lang w:val="ru-RU"/>
        </w:rPr>
        <w:noBreakHyphen/>
      </w:r>
      <w:r w:rsidRPr="00F563A4">
        <w:rPr>
          <w:lang w:val="ru-RU"/>
        </w:rPr>
        <w:tab/>
        <w:t xml:space="preserve">фармацевтическая терминология и латинская часть рецепта врача; </w:t>
      </w:r>
    </w:p>
    <w:p w:rsidR="00F85ACC" w:rsidRPr="00F563A4" w:rsidRDefault="00F85ACC" w:rsidP="0070729E">
      <w:pPr>
        <w:ind w:firstLine="709"/>
        <w:jc w:val="both"/>
        <w:rPr>
          <w:lang w:val="ru-RU"/>
        </w:rPr>
      </w:pPr>
      <w:r w:rsidRPr="00F563A4">
        <w:rPr>
          <w:lang w:val="ru-RU"/>
        </w:rPr>
        <w:noBreakHyphen/>
      </w:r>
      <w:r w:rsidRPr="00F563A4">
        <w:rPr>
          <w:lang w:val="ru-RU"/>
        </w:rPr>
        <w:tab/>
        <w:t xml:space="preserve">клиническая терминология. </w:t>
      </w:r>
    </w:p>
    <w:p w:rsidR="00F85ACC" w:rsidRPr="00F563A4" w:rsidRDefault="00F85ACC" w:rsidP="0070729E">
      <w:pPr>
        <w:ind w:firstLine="709"/>
        <w:jc w:val="both"/>
        <w:rPr>
          <w:lang w:val="ru-RU"/>
        </w:rPr>
      </w:pPr>
      <w:r w:rsidRPr="00F563A4">
        <w:rPr>
          <w:lang w:val="ru-RU"/>
        </w:rPr>
        <w:t>В содержание учебного материала раздела «Фонетика и ударение», включается изучение латинского алфавита и правил произношения букв и сочетаний букв.</w:t>
      </w:r>
    </w:p>
    <w:p w:rsidR="00F85ACC" w:rsidRPr="00F563A4" w:rsidRDefault="00F85ACC" w:rsidP="0070729E">
      <w:pPr>
        <w:ind w:firstLine="709"/>
        <w:jc w:val="both"/>
        <w:rPr>
          <w:lang w:val="ru-RU"/>
        </w:rPr>
      </w:pPr>
      <w:r w:rsidRPr="00F563A4">
        <w:rPr>
          <w:lang w:val="ru-RU"/>
        </w:rPr>
        <w:t xml:space="preserve">В содержание учебного материала раздела «Грамматические основы анатомической терминологии», предполагающего максимальную синхронизацию с </w:t>
      </w:r>
      <w:r w:rsidR="006E1B56">
        <w:rPr>
          <w:lang w:val="ru-RU"/>
        </w:rPr>
        <w:t>учебной</w:t>
      </w:r>
      <w:r w:rsidR="006E1B56" w:rsidRPr="00F563A4">
        <w:rPr>
          <w:lang w:val="ru-RU"/>
        </w:rPr>
        <w:t xml:space="preserve"> </w:t>
      </w:r>
      <w:r w:rsidRPr="00F563A4">
        <w:rPr>
          <w:lang w:val="ru-RU"/>
        </w:rPr>
        <w:t xml:space="preserve">дисциплиной «Анатомия человека», включаются все базовые грамматические темы. При этом основное внимание уделяется словарной форме существительных, правилам согласования существительных с прилагательными, именительному и родительному падежам обоих чисел. Употребление в анатомической терминологии предложных конструкций (glandulae sine ductibus, rami ad medullam oblongatam и др.) – основание для ознакомления студентов с принципами предложного управления (падежи винительный и аблятив). Усвоение этих принципов позволит студенту осознанно пользоваться профессиональными выражениями с предлогами и в других разделах терминологии (per os, ad usum externum, pro infantibus, ex tempore). В этот же раздел включаются сведения о префиксальном словообразовании, широко распространенном в анатомо-гистологических терминах на базе латинских и греческих приставок. Усвоение базовых грамматических знаний будет служить основой для конструирования терминов в следующих разделах </w:t>
      </w:r>
      <w:r w:rsidR="006E1B56">
        <w:rPr>
          <w:lang w:val="ru-RU"/>
        </w:rPr>
        <w:t>учебной</w:t>
      </w:r>
      <w:r w:rsidR="006E1B56" w:rsidRPr="00F563A4">
        <w:rPr>
          <w:lang w:val="ru-RU"/>
        </w:rPr>
        <w:t xml:space="preserve"> </w:t>
      </w:r>
      <w:r w:rsidRPr="00F563A4">
        <w:rPr>
          <w:lang w:val="ru-RU"/>
        </w:rPr>
        <w:t>дисциплины.</w:t>
      </w:r>
    </w:p>
    <w:p w:rsidR="00F85ACC" w:rsidRPr="00F563A4" w:rsidRDefault="00F85ACC" w:rsidP="0070729E">
      <w:pPr>
        <w:ind w:firstLine="708"/>
        <w:jc w:val="both"/>
        <w:rPr>
          <w:lang w:val="ru-RU"/>
        </w:rPr>
      </w:pPr>
      <w:r w:rsidRPr="00F563A4">
        <w:rPr>
          <w:lang w:val="ru-RU"/>
        </w:rPr>
        <w:t xml:space="preserve">Параллельно с усвоением грамматических основ студенты усваивают необходимый минимум анатомической лексики и получают сведения о структуре терминов. Часть этого минимума вводится уже на первых занятиях по фонетике. Задача научить самостоятельно и грамотно применять анатомические термины разной структуры наиболее эффективно решается путем переводов с родного языка на латинский, так как это требует у студентов большей активизации грамматических знаний. </w:t>
      </w:r>
    </w:p>
    <w:p w:rsidR="00F85ACC" w:rsidRPr="00F563A4" w:rsidRDefault="00F85ACC" w:rsidP="0070729E">
      <w:pPr>
        <w:ind w:firstLine="708"/>
        <w:jc w:val="both"/>
        <w:rPr>
          <w:lang w:val="ru-RU"/>
        </w:rPr>
      </w:pPr>
      <w:r w:rsidRPr="00F563A4">
        <w:rPr>
          <w:lang w:val="ru-RU"/>
        </w:rPr>
        <w:lastRenderedPageBreak/>
        <w:t xml:space="preserve">После окончания изучения раздела </w:t>
      </w:r>
      <w:r w:rsidR="006E1B56" w:rsidRPr="00F563A4">
        <w:rPr>
          <w:lang w:val="ru-RU"/>
        </w:rPr>
        <w:t>«Грамматические основы анатомической терминологии»</w:t>
      </w:r>
      <w:r w:rsidRPr="00F563A4">
        <w:rPr>
          <w:lang w:val="ru-RU"/>
        </w:rPr>
        <w:t xml:space="preserve"> студент должен знать:</w:t>
      </w:r>
    </w:p>
    <w:p w:rsidR="00F85ACC" w:rsidRPr="00F563A4" w:rsidRDefault="00F85ACC" w:rsidP="0070729E">
      <w:pPr>
        <w:ind w:firstLine="708"/>
        <w:jc w:val="both"/>
        <w:rPr>
          <w:lang w:val="ru-RU"/>
        </w:rPr>
      </w:pPr>
      <w:r w:rsidRPr="00F563A4">
        <w:rPr>
          <w:lang w:val="ru-RU"/>
        </w:rPr>
        <w:noBreakHyphen/>
      </w:r>
      <w:r w:rsidRPr="00F563A4">
        <w:rPr>
          <w:lang w:val="ru-RU"/>
        </w:rPr>
        <w:tab/>
        <w:t>правила чтения и произношения латинских терминов;</w:t>
      </w:r>
    </w:p>
    <w:p w:rsidR="00F85ACC" w:rsidRPr="00F563A4" w:rsidRDefault="00F85ACC" w:rsidP="0070729E">
      <w:pPr>
        <w:ind w:left="708"/>
        <w:jc w:val="both"/>
        <w:rPr>
          <w:lang w:val="ru-RU"/>
        </w:rPr>
      </w:pPr>
      <w:r w:rsidRPr="00F563A4">
        <w:rPr>
          <w:lang w:val="ru-RU"/>
        </w:rPr>
        <w:noBreakHyphen/>
      </w:r>
      <w:r w:rsidRPr="00F563A4">
        <w:rPr>
          <w:lang w:val="ru-RU"/>
        </w:rPr>
        <w:tab/>
        <w:t>грамматические основы именного словообразования;</w:t>
      </w:r>
    </w:p>
    <w:p w:rsidR="00F85ACC" w:rsidRPr="00F563A4" w:rsidRDefault="00F85ACC" w:rsidP="0070729E">
      <w:pPr>
        <w:pStyle w:val="a6"/>
        <w:ind w:left="0" w:firstLine="720"/>
        <w:jc w:val="both"/>
      </w:pPr>
      <w:r w:rsidRPr="00F563A4">
        <w:noBreakHyphen/>
      </w:r>
      <w:r w:rsidRPr="00F563A4">
        <w:tab/>
        <w:t>определенный минимум лексики латинской анатомической номенклатуры</w:t>
      </w:r>
      <w:r w:rsidR="006E1B56">
        <w:t>;</w:t>
      </w:r>
    </w:p>
    <w:p w:rsidR="00F85ACC" w:rsidRPr="00F563A4" w:rsidRDefault="00F85ACC" w:rsidP="0070729E">
      <w:pPr>
        <w:pStyle w:val="a6"/>
        <w:tabs>
          <w:tab w:val="left" w:pos="1080"/>
        </w:tabs>
        <w:ind w:left="0" w:firstLine="708"/>
        <w:jc w:val="both"/>
      </w:pPr>
      <w:r w:rsidRPr="00F563A4">
        <w:t>уметь:</w:t>
      </w:r>
    </w:p>
    <w:p w:rsidR="00F85ACC" w:rsidRPr="00F563A4" w:rsidRDefault="00F85ACC" w:rsidP="0070729E">
      <w:pPr>
        <w:pStyle w:val="a6"/>
        <w:tabs>
          <w:tab w:val="left" w:pos="1080"/>
        </w:tabs>
        <w:ind w:left="0" w:firstLine="708"/>
        <w:jc w:val="both"/>
      </w:pPr>
      <w:r w:rsidRPr="00F563A4">
        <w:noBreakHyphen/>
      </w:r>
      <w:r w:rsidRPr="00F563A4">
        <w:tab/>
      </w:r>
      <w:r w:rsidRPr="00F563A4">
        <w:tab/>
        <w:t>конструировать однословные и многословные латинские анатомические термины, в том числе и предложные конструкции;</w:t>
      </w:r>
    </w:p>
    <w:p w:rsidR="00F85ACC" w:rsidRPr="00F563A4" w:rsidRDefault="00F85ACC" w:rsidP="0070729E">
      <w:pPr>
        <w:ind w:firstLine="709"/>
        <w:jc w:val="both"/>
        <w:rPr>
          <w:lang w:val="ru-RU"/>
        </w:rPr>
      </w:pPr>
      <w:r w:rsidRPr="00F563A4">
        <w:rPr>
          <w:lang w:val="ru-RU"/>
        </w:rPr>
        <w:noBreakHyphen/>
      </w:r>
      <w:r w:rsidRPr="00F563A4">
        <w:rPr>
          <w:lang w:val="ru-RU"/>
        </w:rPr>
        <w:tab/>
        <w:t xml:space="preserve">переводить термины с латинского языка на русский и наоборот; </w:t>
      </w:r>
    </w:p>
    <w:p w:rsidR="00F85ACC" w:rsidRPr="00F563A4" w:rsidRDefault="00F85ACC" w:rsidP="0070729E">
      <w:pPr>
        <w:pStyle w:val="a6"/>
        <w:ind w:left="0" w:firstLine="709"/>
        <w:jc w:val="both"/>
      </w:pPr>
      <w:r w:rsidRPr="00F563A4">
        <w:noBreakHyphen/>
      </w:r>
      <w:r w:rsidRPr="00F563A4">
        <w:tab/>
        <w:t>понимать смысл, этимологию и структуру транслитерированных терминов (латеральный, паренхима, пронация, тенар, сфинктер и др.).</w:t>
      </w:r>
    </w:p>
    <w:p w:rsidR="00F85ACC" w:rsidRPr="00F563A4" w:rsidRDefault="00F85ACC" w:rsidP="00EA608D">
      <w:pPr>
        <w:ind w:firstLine="709"/>
        <w:jc w:val="both"/>
        <w:rPr>
          <w:lang w:val="ru-RU"/>
        </w:rPr>
      </w:pPr>
      <w:r w:rsidRPr="00F563A4">
        <w:rPr>
          <w:lang w:val="ru-RU"/>
        </w:rPr>
        <w:t>В разделе «Фармацевтическая терминология и латинская часть рецепта врача» студенты осваивают понятие о тривиальных наименованиях, изучают способы конструирования однословных и многословных терминов с помощью аффиксации и частотных отрезков, правила оформления латинской части рецепта врача. Наличие в рецепте глагольных форм требует изучения грамматической темы «Глагол в фармацевтическом разделе медицинской терминологии (в рецептуре)» и усвоения определенного минимума глагольных лексических единиц (6-8 глаголов). Основное внимание в данном разделе должно уделяться формированию умений по грамотному написанию фармацевтических названий и типовых рецептов на латинском языке.</w:t>
      </w:r>
    </w:p>
    <w:p w:rsidR="00F85ACC" w:rsidRPr="00F563A4" w:rsidRDefault="00F85ACC" w:rsidP="00EA608D">
      <w:pPr>
        <w:ind w:firstLine="709"/>
        <w:jc w:val="both"/>
        <w:rPr>
          <w:lang w:val="ru-RU"/>
        </w:rPr>
      </w:pPr>
      <w:r w:rsidRPr="00F563A4">
        <w:rPr>
          <w:lang w:val="ru-RU"/>
        </w:rPr>
        <w:t xml:space="preserve">После окончания изучения раздела </w:t>
      </w:r>
      <w:r w:rsidR="006E1B56" w:rsidRPr="00F563A4">
        <w:rPr>
          <w:lang w:val="ru-RU"/>
        </w:rPr>
        <w:t>«Фармацевтическая терминология и латинская часть рецепта врача»</w:t>
      </w:r>
      <w:r w:rsidR="006E1B56">
        <w:rPr>
          <w:lang w:val="ru-RU"/>
        </w:rPr>
        <w:t xml:space="preserve"> </w:t>
      </w:r>
      <w:r w:rsidRPr="00F563A4">
        <w:rPr>
          <w:lang w:val="ru-RU"/>
        </w:rPr>
        <w:t>студент должен знать:</w:t>
      </w:r>
    </w:p>
    <w:p w:rsidR="00F85ACC" w:rsidRPr="00F563A4" w:rsidRDefault="00F85ACC" w:rsidP="0070729E">
      <w:pPr>
        <w:pStyle w:val="a6"/>
        <w:ind w:left="0" w:firstLine="709"/>
        <w:jc w:val="both"/>
      </w:pPr>
      <w:r w:rsidRPr="00F563A4">
        <w:noBreakHyphen/>
      </w:r>
      <w:r w:rsidRPr="00F563A4">
        <w:tab/>
        <w:t xml:space="preserve">определенный минимум латинских названий лекарственных средств, лекарственных форм и лекарственных растений; </w:t>
      </w:r>
    </w:p>
    <w:p w:rsidR="00F85ACC" w:rsidRPr="00F563A4" w:rsidRDefault="00F85ACC" w:rsidP="0070729E">
      <w:pPr>
        <w:pStyle w:val="a6"/>
        <w:ind w:left="0" w:firstLine="709"/>
        <w:jc w:val="both"/>
      </w:pPr>
      <w:r w:rsidRPr="00F563A4">
        <w:noBreakHyphen/>
      </w:r>
      <w:r w:rsidRPr="00F563A4">
        <w:tab/>
        <w:t>основные греко-латинские словообразовательные элементы с простой и со сложной орфографией (не менее 40 частотных отрезков) и в общих чертах их фармакологический смысл</w:t>
      </w:r>
      <w:r w:rsidR="006E1B56">
        <w:t>;</w:t>
      </w:r>
    </w:p>
    <w:p w:rsidR="00F85ACC" w:rsidRPr="00F563A4" w:rsidRDefault="00F85ACC" w:rsidP="0070729E">
      <w:pPr>
        <w:pStyle w:val="a6"/>
        <w:ind w:left="0" w:firstLine="709"/>
        <w:jc w:val="both"/>
      </w:pPr>
      <w:r w:rsidRPr="00F563A4">
        <w:t xml:space="preserve">уметь: </w:t>
      </w:r>
    </w:p>
    <w:p w:rsidR="00F85ACC" w:rsidRPr="00F563A4" w:rsidRDefault="00F85ACC" w:rsidP="0070729E">
      <w:pPr>
        <w:pStyle w:val="a6"/>
        <w:ind w:left="0" w:firstLine="709"/>
        <w:jc w:val="both"/>
      </w:pPr>
      <w:r w:rsidRPr="00F563A4">
        <w:noBreakHyphen/>
      </w:r>
      <w:r w:rsidRPr="00F563A4">
        <w:tab/>
        <w:t xml:space="preserve">орфографически и грамматически правильно оформлять на латинском языке одно- и многословные фармацевтические наименования; </w:t>
      </w:r>
    </w:p>
    <w:p w:rsidR="00F85ACC" w:rsidRPr="00F563A4" w:rsidRDefault="00F85ACC" w:rsidP="0070729E">
      <w:pPr>
        <w:pStyle w:val="a6"/>
        <w:ind w:left="0" w:firstLine="709"/>
        <w:jc w:val="both"/>
      </w:pPr>
      <w:r w:rsidRPr="00F563A4">
        <w:noBreakHyphen/>
      </w:r>
      <w:r w:rsidRPr="00F563A4">
        <w:tab/>
        <w:t>оформлять без орфографических и грамматических ошибок латинскую часть рецепта врача.</w:t>
      </w:r>
    </w:p>
    <w:p w:rsidR="00F85ACC" w:rsidRPr="00F563A4" w:rsidRDefault="00F85ACC" w:rsidP="0070729E">
      <w:pPr>
        <w:pStyle w:val="a6"/>
        <w:ind w:left="0" w:firstLine="708"/>
        <w:jc w:val="both"/>
      </w:pPr>
      <w:r w:rsidRPr="00F563A4">
        <w:t xml:space="preserve">Раздел «Клиническая терминология» предполагает изучение правил составления названий заболеваний, патологических состояний, методов исследования и других понятий, с которыми будущие врачи встречаются при изучении специальных </w:t>
      </w:r>
      <w:r w:rsidR="006E1B56">
        <w:t xml:space="preserve">учебных </w:t>
      </w:r>
      <w:r w:rsidRPr="00F563A4">
        <w:t xml:space="preserve">дисциплин, и которыми будут пользоваться в своей профессиональной деятельности. Для этого студенты изучают определенное количество греческих терминоэлементов (аффиксальных и корневых), с помощью которых они могут конструировать термины или извлекать из них понятия на родном языке. Материал данного раздела также предполагает изучение латинских эквивалентов греческих корневых терминоэлементов, так как при постановке диагноза употребляются латинские названия органов и частей тела (cancer linguae, hydrops vesicae felleae и др.). </w:t>
      </w:r>
      <w:r w:rsidRPr="00F563A4">
        <w:lastRenderedPageBreak/>
        <w:t>Кроме того, нередко вместо греческого корневого терминоэлемента употребляется латинский (tonsilletomia, mammogramma и др.). Здесь же вводятся наиболее частотные прилагательные, употребляющиеся в многословных терминах (врожденный, хронический, патологический, инфекционный и др.), изучается методика составления типовых диагнозов на латинском языке.</w:t>
      </w:r>
    </w:p>
    <w:p w:rsidR="00F85ACC" w:rsidRPr="00F563A4" w:rsidRDefault="00F85ACC" w:rsidP="0070729E">
      <w:pPr>
        <w:pStyle w:val="a6"/>
        <w:ind w:left="0" w:firstLine="708"/>
        <w:jc w:val="both"/>
      </w:pPr>
      <w:r w:rsidRPr="00F563A4">
        <w:t xml:space="preserve">После окончания изучения раздела </w:t>
      </w:r>
      <w:r w:rsidR="006E1B56" w:rsidRPr="00F563A4">
        <w:t>«Клиническая терминология»</w:t>
      </w:r>
      <w:r w:rsidR="006E1B56">
        <w:t xml:space="preserve"> </w:t>
      </w:r>
      <w:r w:rsidRPr="00F563A4">
        <w:t>студент должен знать:</w:t>
      </w:r>
    </w:p>
    <w:p w:rsidR="00F85ACC" w:rsidRPr="00F563A4" w:rsidRDefault="00F85ACC" w:rsidP="00006C44">
      <w:pPr>
        <w:pStyle w:val="a6"/>
        <w:ind w:left="0" w:firstLine="720"/>
        <w:jc w:val="both"/>
      </w:pPr>
      <w:r w:rsidRPr="00F563A4">
        <w:noBreakHyphen/>
      </w:r>
      <w:r w:rsidRPr="00F563A4">
        <w:tab/>
        <w:t>определенное программой количество греческих корневых и аффиксальных терминоэлементов и их латинские эквиваленты;</w:t>
      </w:r>
    </w:p>
    <w:p w:rsidR="00F85ACC" w:rsidRPr="00F563A4" w:rsidRDefault="00F85ACC" w:rsidP="00006C44">
      <w:pPr>
        <w:pStyle w:val="a6"/>
        <w:ind w:left="0" w:firstLine="709"/>
        <w:jc w:val="both"/>
      </w:pPr>
      <w:r w:rsidRPr="00F563A4">
        <w:noBreakHyphen/>
      </w:r>
      <w:r w:rsidRPr="00F563A4">
        <w:tab/>
        <w:t>правила образования однословных и многословных клинических терминов</w:t>
      </w:r>
      <w:r w:rsidR="006E1B56">
        <w:t>;</w:t>
      </w:r>
    </w:p>
    <w:p w:rsidR="00F85ACC" w:rsidRPr="00F563A4" w:rsidRDefault="00F85ACC" w:rsidP="0070729E">
      <w:pPr>
        <w:pStyle w:val="a6"/>
        <w:ind w:left="0" w:firstLine="708"/>
        <w:jc w:val="both"/>
      </w:pPr>
      <w:r w:rsidRPr="00F563A4">
        <w:t>уметь:</w:t>
      </w:r>
    </w:p>
    <w:p w:rsidR="00F85ACC" w:rsidRPr="00F563A4" w:rsidRDefault="00F85ACC" w:rsidP="0070729E">
      <w:pPr>
        <w:pStyle w:val="a6"/>
        <w:ind w:left="0" w:firstLine="708"/>
        <w:jc w:val="both"/>
      </w:pPr>
      <w:r w:rsidRPr="00F563A4">
        <w:noBreakHyphen/>
      </w:r>
      <w:r w:rsidRPr="00F563A4">
        <w:tab/>
        <w:t>с помощью усвоенных греко-латинских корневых и аффиксальных терминоэлементов конструировать термины с заданным значением (однословные и многословные);</w:t>
      </w:r>
    </w:p>
    <w:p w:rsidR="00F85ACC" w:rsidRPr="00F563A4" w:rsidRDefault="00F85ACC" w:rsidP="0070729E">
      <w:pPr>
        <w:pStyle w:val="a6"/>
        <w:ind w:left="0" w:firstLine="708"/>
        <w:jc w:val="both"/>
      </w:pPr>
      <w:r w:rsidRPr="00F563A4">
        <w:noBreakHyphen/>
      </w:r>
      <w:r w:rsidRPr="00F563A4">
        <w:tab/>
        <w:t>определять общий смысл латинского клинического термина;</w:t>
      </w:r>
    </w:p>
    <w:p w:rsidR="00F85ACC" w:rsidRPr="00F563A4" w:rsidRDefault="00F85ACC" w:rsidP="0070729E">
      <w:pPr>
        <w:pStyle w:val="a6"/>
        <w:ind w:left="720" w:firstLine="0"/>
        <w:jc w:val="both"/>
      </w:pPr>
      <w:r w:rsidRPr="00F563A4">
        <w:noBreakHyphen/>
      </w:r>
      <w:r w:rsidRPr="00F563A4">
        <w:tab/>
        <w:t>составлять на латинском языке типовые диагнозы.</w:t>
      </w:r>
    </w:p>
    <w:p w:rsidR="00F85ACC" w:rsidRPr="00F563A4" w:rsidRDefault="00F85ACC" w:rsidP="0070729E">
      <w:pPr>
        <w:pStyle w:val="a6"/>
        <w:ind w:left="0" w:firstLine="709"/>
        <w:jc w:val="both"/>
      </w:pPr>
      <w:r w:rsidRPr="00F563A4">
        <w:rPr>
          <w:b/>
          <w:bCs/>
        </w:rPr>
        <w:t>Отбор лексических единиц</w:t>
      </w:r>
      <w:r w:rsidRPr="00F563A4">
        <w:t xml:space="preserve"> в обязательный минимум производится с учетом специальности и особенностей терминологической подсистемы.</w:t>
      </w:r>
    </w:p>
    <w:p w:rsidR="00F85ACC" w:rsidRPr="00F563A4" w:rsidRDefault="00F85ACC" w:rsidP="0070729E">
      <w:pPr>
        <w:pStyle w:val="a6"/>
        <w:ind w:left="0" w:firstLine="709"/>
        <w:jc w:val="both"/>
      </w:pPr>
      <w:r w:rsidRPr="00F563A4">
        <w:t>Из различных разделов анатомической номенклатуры отбираются, прежде всего, часто употребляемые лексические единицы и общие термины. Учитывается также сочетаемость слова с другими словами в структуре многословных терминов, а также учебно-методическая целесообразность термина.</w:t>
      </w:r>
    </w:p>
    <w:p w:rsidR="00F85ACC" w:rsidRPr="00F563A4" w:rsidRDefault="00F85ACC" w:rsidP="0070729E">
      <w:pPr>
        <w:pStyle w:val="a6"/>
        <w:ind w:left="0" w:firstLine="708"/>
        <w:jc w:val="both"/>
      </w:pPr>
      <w:r w:rsidRPr="00F563A4">
        <w:t xml:space="preserve">Из фармацевтической терминологии отбираются названия общеупотребительных лекарственных растений и их частей, лекарственных средств, включая наименования химических элементов, оксидов, кислот и солей, а также названия лекарственных форм. </w:t>
      </w:r>
    </w:p>
    <w:p w:rsidR="00F85ACC" w:rsidRPr="00F563A4" w:rsidRDefault="00F85ACC" w:rsidP="0070729E">
      <w:pPr>
        <w:pStyle w:val="a6"/>
        <w:spacing w:line="330" w:lineRule="exact"/>
        <w:ind w:left="0" w:firstLine="709"/>
        <w:jc w:val="both"/>
      </w:pPr>
      <w:r w:rsidRPr="00F563A4">
        <w:t>Из клинической терминологии отбираются наиболее часто встречающиеся названия разделов медицины и специалистов, патологических состояний и заболеваний, способов обследования и лечения, в том числе и оперативного. При этом основное количество названий должно быть сложносоставными терминами, которые составляются из корневых и аффиксальных терминоэлементов. В то же время около 25% лексики должно отводиться однокорневым словам (diabētes, hernia, ictĕrus, infarctus и т.п.). Отбираются также основные клинические определения (врожденный, приобретенный, острый, злокачественный и т.д.).</w:t>
      </w:r>
    </w:p>
    <w:p w:rsidR="00F85ACC" w:rsidRPr="00F563A4" w:rsidRDefault="00F85ACC" w:rsidP="0070729E">
      <w:pPr>
        <w:pStyle w:val="a6"/>
        <w:spacing w:line="330" w:lineRule="exact"/>
        <w:ind w:left="0" w:firstLine="709"/>
        <w:jc w:val="both"/>
      </w:pPr>
      <w:r w:rsidRPr="00F563A4">
        <w:t>При изучении материала каждого занятия студент должен усваивать не менее чем 30-35 лексических единиц.</w:t>
      </w:r>
    </w:p>
    <w:p w:rsidR="00F85ACC" w:rsidRPr="00F563A4" w:rsidRDefault="00F85ACC" w:rsidP="0070729E">
      <w:pPr>
        <w:pStyle w:val="a6"/>
        <w:spacing w:line="330" w:lineRule="exact"/>
        <w:ind w:left="0" w:firstLine="709"/>
        <w:jc w:val="both"/>
      </w:pPr>
      <w:r w:rsidRPr="00F563A4">
        <w:t xml:space="preserve">К окончанию изучения </w:t>
      </w:r>
      <w:r w:rsidR="006E1B56">
        <w:t xml:space="preserve">учебной </w:t>
      </w:r>
      <w:r w:rsidRPr="00F563A4">
        <w:t xml:space="preserve">дисциплины студенты должны знать не менее 900 лексических единиц. </w:t>
      </w:r>
    </w:p>
    <w:p w:rsidR="00F85ACC" w:rsidRPr="00F563A4" w:rsidRDefault="00F85ACC" w:rsidP="00C23FD6">
      <w:pPr>
        <w:pStyle w:val="a6"/>
        <w:spacing w:line="330" w:lineRule="exact"/>
        <w:ind w:left="0" w:firstLine="709"/>
        <w:jc w:val="both"/>
      </w:pPr>
      <w:r w:rsidRPr="00F563A4">
        <w:t xml:space="preserve">Отбор грамматического материала и его распределение по основным разделам или отдельным занятиям зависит от актуальности грамматической </w:t>
      </w:r>
      <w:r w:rsidRPr="00F563A4">
        <w:lastRenderedPageBreak/>
        <w:t xml:space="preserve">темы для соответствующего раздела или его части и степени представительности грамматических явлений в терминах той или иной подсистемы. </w:t>
      </w:r>
    </w:p>
    <w:p w:rsidR="00F85ACC" w:rsidRPr="00F563A4" w:rsidRDefault="00F85ACC" w:rsidP="00C23FD6">
      <w:pPr>
        <w:pStyle w:val="a6"/>
        <w:spacing w:line="330" w:lineRule="exact"/>
        <w:ind w:left="0" w:firstLine="709"/>
        <w:jc w:val="both"/>
      </w:pPr>
      <w:r w:rsidRPr="00F563A4">
        <w:t xml:space="preserve">Преподавание материала </w:t>
      </w:r>
      <w:r w:rsidR="00B860A4">
        <w:t xml:space="preserve">учебной </w:t>
      </w:r>
      <w:r w:rsidRPr="00F563A4">
        <w:t xml:space="preserve">дисциплины «Латинский язык» интегрируется с материалом </w:t>
      </w:r>
      <w:r w:rsidR="00B860A4" w:rsidRPr="00F563A4">
        <w:t>учебны</w:t>
      </w:r>
      <w:r w:rsidR="00B860A4">
        <w:t>х</w:t>
      </w:r>
      <w:r w:rsidR="00B860A4" w:rsidRPr="00F563A4">
        <w:t xml:space="preserve"> </w:t>
      </w:r>
      <w:r w:rsidRPr="00F563A4">
        <w:t xml:space="preserve">дисциплин «Анатомия человека», «Фармакология», «Внутренние болезни». Для этого согласуется лексико-терминологический минимум, используемый в материале занятий всех разделов </w:t>
      </w:r>
      <w:r w:rsidR="00B860A4">
        <w:t xml:space="preserve">учебной </w:t>
      </w:r>
      <w:r w:rsidRPr="00F563A4">
        <w:t xml:space="preserve">дисциплины. </w:t>
      </w:r>
    </w:p>
    <w:p w:rsidR="00F85ACC" w:rsidRPr="00F563A4" w:rsidRDefault="00F85ACC" w:rsidP="0070729E">
      <w:pPr>
        <w:ind w:firstLine="709"/>
        <w:jc w:val="both"/>
        <w:rPr>
          <w:b/>
          <w:bCs/>
          <w:lang w:val="ru-RU"/>
        </w:rPr>
      </w:pPr>
      <w:r w:rsidRPr="00F563A4">
        <w:rPr>
          <w:b/>
          <w:bCs/>
          <w:lang w:val="ru-RU"/>
        </w:rPr>
        <w:t>Требования к подготовке студента по окончании изучения учебной дисциплины</w:t>
      </w:r>
    </w:p>
    <w:p w:rsidR="00F85ACC" w:rsidRPr="00F563A4" w:rsidRDefault="00F85ACC" w:rsidP="0070729E">
      <w:pPr>
        <w:ind w:firstLine="709"/>
        <w:jc w:val="both"/>
        <w:rPr>
          <w:lang w:val="ru-RU"/>
        </w:rPr>
      </w:pPr>
      <w:r w:rsidRPr="00F563A4">
        <w:rPr>
          <w:lang w:val="ru-RU"/>
        </w:rPr>
        <w:t xml:space="preserve">Студент должен </w:t>
      </w:r>
      <w:r w:rsidRPr="00F563A4">
        <w:rPr>
          <w:b/>
          <w:bCs/>
          <w:lang w:val="ru-RU"/>
        </w:rPr>
        <w:t>знать:</w:t>
      </w:r>
    </w:p>
    <w:p w:rsidR="00F85ACC" w:rsidRPr="00F563A4" w:rsidRDefault="00F85ACC" w:rsidP="0070729E">
      <w:pPr>
        <w:numPr>
          <w:ilvl w:val="1"/>
          <w:numId w:val="4"/>
        </w:numPr>
        <w:tabs>
          <w:tab w:val="num" w:pos="1080"/>
        </w:tabs>
        <w:ind w:left="0" w:firstLine="709"/>
        <w:jc w:val="both"/>
        <w:rPr>
          <w:lang w:val="ru-RU"/>
        </w:rPr>
      </w:pPr>
      <w:r w:rsidRPr="00F563A4">
        <w:rPr>
          <w:lang w:val="ru-RU"/>
        </w:rPr>
        <w:t>фонетические основы латинской медицинской и фармацевтической терминологии;</w:t>
      </w:r>
    </w:p>
    <w:p w:rsidR="00F85ACC" w:rsidRPr="00F563A4" w:rsidRDefault="00F85ACC" w:rsidP="0070729E">
      <w:pPr>
        <w:numPr>
          <w:ilvl w:val="1"/>
          <w:numId w:val="4"/>
        </w:numPr>
        <w:tabs>
          <w:tab w:val="num" w:pos="1080"/>
        </w:tabs>
        <w:ind w:left="0" w:firstLine="709"/>
        <w:jc w:val="both"/>
        <w:rPr>
          <w:lang w:val="ru-RU"/>
        </w:rPr>
      </w:pPr>
      <w:r w:rsidRPr="00F563A4">
        <w:rPr>
          <w:lang w:val="ru-RU"/>
        </w:rPr>
        <w:t>грамматические основы латинской медицинской и фармацевтической терминологии;</w:t>
      </w:r>
    </w:p>
    <w:p w:rsidR="00F85ACC" w:rsidRPr="00F563A4" w:rsidRDefault="00F85ACC" w:rsidP="0070729E">
      <w:pPr>
        <w:numPr>
          <w:ilvl w:val="1"/>
          <w:numId w:val="4"/>
        </w:numPr>
        <w:tabs>
          <w:tab w:val="num" w:pos="1080"/>
        </w:tabs>
        <w:ind w:left="0" w:firstLine="709"/>
        <w:jc w:val="both"/>
        <w:rPr>
          <w:lang w:val="ru-RU"/>
        </w:rPr>
      </w:pPr>
      <w:r w:rsidRPr="00F563A4">
        <w:rPr>
          <w:lang w:val="ru-RU"/>
        </w:rPr>
        <w:t>правила терминообразования во всех разделах медицинской и фармацевтической терминологии;</w:t>
      </w:r>
    </w:p>
    <w:p w:rsidR="00F85ACC" w:rsidRPr="00F563A4" w:rsidRDefault="00F85ACC" w:rsidP="0070729E">
      <w:pPr>
        <w:numPr>
          <w:ilvl w:val="1"/>
          <w:numId w:val="4"/>
        </w:numPr>
        <w:tabs>
          <w:tab w:val="num" w:pos="1080"/>
        </w:tabs>
        <w:ind w:left="0" w:firstLine="709"/>
        <w:jc w:val="both"/>
        <w:rPr>
          <w:lang w:val="ru-RU"/>
        </w:rPr>
      </w:pPr>
      <w:r w:rsidRPr="00F563A4">
        <w:rPr>
          <w:lang w:val="ru-RU"/>
        </w:rPr>
        <w:t>определенный минимум латинских и греческих терминоэлементов и частотных отрезков;</w:t>
      </w:r>
    </w:p>
    <w:p w:rsidR="00F85ACC" w:rsidRPr="00F563A4" w:rsidRDefault="00F85ACC" w:rsidP="0070729E">
      <w:pPr>
        <w:numPr>
          <w:ilvl w:val="1"/>
          <w:numId w:val="4"/>
        </w:numPr>
        <w:tabs>
          <w:tab w:val="num" w:pos="1080"/>
        </w:tabs>
        <w:ind w:left="0" w:firstLine="709"/>
        <w:jc w:val="both"/>
        <w:rPr>
          <w:lang w:val="ru-RU"/>
        </w:rPr>
      </w:pPr>
      <w:r w:rsidRPr="00F563A4">
        <w:rPr>
          <w:lang w:val="ru-RU"/>
        </w:rPr>
        <w:t>правила оформления латинской части рецепта;</w:t>
      </w:r>
    </w:p>
    <w:p w:rsidR="00F85ACC" w:rsidRPr="00F563A4" w:rsidRDefault="00F85ACC" w:rsidP="0070729E">
      <w:pPr>
        <w:numPr>
          <w:ilvl w:val="1"/>
          <w:numId w:val="4"/>
        </w:numPr>
        <w:tabs>
          <w:tab w:val="num" w:pos="1080"/>
        </w:tabs>
        <w:ind w:left="0" w:firstLine="709"/>
        <w:jc w:val="both"/>
        <w:rPr>
          <w:lang w:val="ru-RU"/>
        </w:rPr>
      </w:pPr>
      <w:r w:rsidRPr="00F563A4">
        <w:rPr>
          <w:lang w:val="ru-RU"/>
        </w:rPr>
        <w:t>краткую историю возникновения и развития латинской медицинской и фармацевтической терминологии;</w:t>
      </w:r>
    </w:p>
    <w:p w:rsidR="00F85ACC" w:rsidRPr="00F563A4" w:rsidRDefault="00F85ACC" w:rsidP="0070729E">
      <w:pPr>
        <w:numPr>
          <w:ilvl w:val="1"/>
          <w:numId w:val="4"/>
        </w:numPr>
        <w:tabs>
          <w:tab w:val="num" w:pos="1080"/>
        </w:tabs>
        <w:ind w:left="0" w:firstLine="709"/>
        <w:jc w:val="both"/>
        <w:rPr>
          <w:lang w:val="ru-RU"/>
        </w:rPr>
      </w:pPr>
      <w:r w:rsidRPr="00F563A4">
        <w:rPr>
          <w:lang w:val="ru-RU"/>
        </w:rPr>
        <w:t>профессиональные латинские выражения;</w:t>
      </w:r>
    </w:p>
    <w:p w:rsidR="00F85ACC" w:rsidRPr="00F563A4" w:rsidRDefault="00F85ACC" w:rsidP="0070729E">
      <w:pPr>
        <w:numPr>
          <w:ilvl w:val="1"/>
          <w:numId w:val="4"/>
        </w:numPr>
        <w:tabs>
          <w:tab w:val="num" w:pos="1080"/>
        </w:tabs>
        <w:ind w:left="0" w:firstLine="709"/>
        <w:jc w:val="both"/>
        <w:rPr>
          <w:lang w:val="ru-RU"/>
        </w:rPr>
      </w:pPr>
      <w:r w:rsidRPr="00F563A4">
        <w:rPr>
          <w:lang w:val="ru-RU"/>
        </w:rPr>
        <w:t>латинские изречения и афоризмы;</w:t>
      </w:r>
    </w:p>
    <w:p w:rsidR="00F85ACC" w:rsidRPr="00F563A4" w:rsidRDefault="00F85ACC" w:rsidP="0070729E">
      <w:pPr>
        <w:numPr>
          <w:ilvl w:val="1"/>
          <w:numId w:val="4"/>
        </w:numPr>
        <w:tabs>
          <w:tab w:val="num" w:pos="1080"/>
        </w:tabs>
        <w:ind w:left="0" w:firstLine="709"/>
        <w:jc w:val="both"/>
        <w:rPr>
          <w:lang w:val="ru-RU"/>
        </w:rPr>
      </w:pPr>
      <w:r w:rsidRPr="00F563A4">
        <w:rPr>
          <w:snapToGrid w:val="0"/>
          <w:lang w:val="ru-RU"/>
        </w:rPr>
        <w:t>текст</w:t>
      </w:r>
      <w:r w:rsidRPr="00F563A4">
        <w:rPr>
          <w:lang w:val="ru-RU"/>
        </w:rPr>
        <w:t xml:space="preserve"> международного студенческого гимна «Gaudeamus».</w:t>
      </w:r>
    </w:p>
    <w:p w:rsidR="00F85ACC" w:rsidRPr="00F563A4" w:rsidRDefault="00F85ACC" w:rsidP="009C33EC">
      <w:pPr>
        <w:ind w:left="709"/>
        <w:jc w:val="both"/>
        <w:rPr>
          <w:lang w:val="ru-RU"/>
        </w:rPr>
      </w:pPr>
      <w:r w:rsidRPr="00F563A4">
        <w:rPr>
          <w:lang w:val="ru-RU"/>
        </w:rPr>
        <w:t xml:space="preserve">Студент должен </w:t>
      </w:r>
      <w:r w:rsidRPr="00F563A4">
        <w:rPr>
          <w:b/>
          <w:bCs/>
          <w:lang w:val="ru-RU"/>
        </w:rPr>
        <w:t>уметь:</w:t>
      </w:r>
    </w:p>
    <w:p w:rsidR="00F85ACC" w:rsidRPr="00F563A4" w:rsidRDefault="00F85ACC" w:rsidP="0070729E">
      <w:pPr>
        <w:numPr>
          <w:ilvl w:val="1"/>
          <w:numId w:val="4"/>
        </w:numPr>
        <w:tabs>
          <w:tab w:val="num" w:pos="1080"/>
        </w:tabs>
        <w:ind w:left="0" w:firstLine="709"/>
        <w:jc w:val="both"/>
        <w:rPr>
          <w:lang w:val="ru-RU"/>
        </w:rPr>
      </w:pPr>
      <w:r w:rsidRPr="00F563A4">
        <w:rPr>
          <w:lang w:val="ru-RU"/>
        </w:rPr>
        <w:t>правильно читать и произносить латинские медицинские и фармацевтические термины;</w:t>
      </w:r>
    </w:p>
    <w:p w:rsidR="00F85ACC" w:rsidRPr="00F563A4" w:rsidRDefault="00F85ACC" w:rsidP="0070729E">
      <w:pPr>
        <w:numPr>
          <w:ilvl w:val="1"/>
          <w:numId w:val="4"/>
        </w:numPr>
        <w:tabs>
          <w:tab w:val="num" w:pos="1080"/>
        </w:tabs>
        <w:ind w:left="0" w:firstLine="709"/>
        <w:jc w:val="both"/>
        <w:rPr>
          <w:lang w:val="ru-RU"/>
        </w:rPr>
      </w:pPr>
      <w:r w:rsidRPr="00F563A4">
        <w:rPr>
          <w:lang w:val="ru-RU"/>
        </w:rPr>
        <w:t>грамматически и орфографически правильно оформлять латинские медицинские и фармацевтические термины, включая оформление рецептов;</w:t>
      </w:r>
    </w:p>
    <w:p w:rsidR="00F85ACC" w:rsidRPr="00F563A4" w:rsidRDefault="00F85ACC" w:rsidP="0070729E">
      <w:pPr>
        <w:numPr>
          <w:ilvl w:val="1"/>
          <w:numId w:val="4"/>
        </w:numPr>
        <w:tabs>
          <w:tab w:val="num" w:pos="1080"/>
        </w:tabs>
        <w:ind w:left="0" w:firstLine="709"/>
        <w:jc w:val="both"/>
        <w:rPr>
          <w:lang w:val="ru-RU"/>
        </w:rPr>
      </w:pPr>
      <w:r w:rsidRPr="00F563A4">
        <w:rPr>
          <w:lang w:val="ru-RU"/>
        </w:rPr>
        <w:t>правильно переводить на русский язык основные латинские термины.</w:t>
      </w:r>
    </w:p>
    <w:p w:rsidR="00F85ACC" w:rsidRPr="00F563A4" w:rsidRDefault="00F85ACC" w:rsidP="0070729E">
      <w:pPr>
        <w:ind w:firstLine="709"/>
        <w:jc w:val="both"/>
        <w:rPr>
          <w:lang w:val="ru-RU"/>
        </w:rPr>
      </w:pPr>
      <w:r w:rsidRPr="00F563A4">
        <w:rPr>
          <w:lang w:val="ru-RU"/>
        </w:rPr>
        <w:t xml:space="preserve">Студент должен </w:t>
      </w:r>
      <w:r w:rsidRPr="00F563A4">
        <w:rPr>
          <w:b/>
          <w:bCs/>
          <w:lang w:val="ru-RU"/>
        </w:rPr>
        <w:t>владеть</w:t>
      </w:r>
      <w:r w:rsidRPr="00F563A4">
        <w:rPr>
          <w:lang w:val="ru-RU"/>
        </w:rPr>
        <w:t xml:space="preserve"> </w:t>
      </w:r>
      <w:r w:rsidRPr="00F563A4">
        <w:rPr>
          <w:b/>
          <w:bCs/>
          <w:lang w:val="ru-RU"/>
        </w:rPr>
        <w:t>навыками:</w:t>
      </w:r>
    </w:p>
    <w:p w:rsidR="00F85ACC" w:rsidRPr="00F563A4" w:rsidRDefault="00F85ACC" w:rsidP="009C33EC">
      <w:pPr>
        <w:numPr>
          <w:ilvl w:val="1"/>
          <w:numId w:val="5"/>
        </w:numPr>
        <w:tabs>
          <w:tab w:val="num" w:pos="1134"/>
        </w:tabs>
        <w:ind w:left="0" w:firstLine="709"/>
        <w:jc w:val="both"/>
        <w:rPr>
          <w:snapToGrid w:val="0"/>
          <w:lang w:val="ru-RU"/>
        </w:rPr>
      </w:pPr>
      <w:r w:rsidRPr="00F563A4">
        <w:rPr>
          <w:snapToGrid w:val="0"/>
          <w:lang w:val="ru-RU"/>
        </w:rPr>
        <w:t>оформления латинской части рецепта врача;</w:t>
      </w:r>
    </w:p>
    <w:p w:rsidR="00F85ACC" w:rsidRPr="00F563A4" w:rsidRDefault="00F85ACC" w:rsidP="009C33EC">
      <w:pPr>
        <w:numPr>
          <w:ilvl w:val="1"/>
          <w:numId w:val="5"/>
        </w:numPr>
        <w:tabs>
          <w:tab w:val="num" w:pos="1134"/>
        </w:tabs>
        <w:ind w:left="0" w:firstLine="709"/>
        <w:jc w:val="both"/>
        <w:rPr>
          <w:strike/>
          <w:lang w:val="ru-RU"/>
        </w:rPr>
      </w:pPr>
      <w:r w:rsidRPr="00F563A4">
        <w:rPr>
          <w:snapToGrid w:val="0"/>
          <w:lang w:val="ru-RU"/>
        </w:rPr>
        <w:t>употребления специальной латинской терминологии</w:t>
      </w:r>
      <w:r w:rsidRPr="00F563A4">
        <w:rPr>
          <w:lang w:val="ru-RU"/>
        </w:rPr>
        <w:t>.</w:t>
      </w:r>
    </w:p>
    <w:p w:rsidR="00F85ACC" w:rsidRPr="00F563A4" w:rsidRDefault="00F85ACC" w:rsidP="00100600">
      <w:pPr>
        <w:ind w:firstLine="709"/>
        <w:jc w:val="both"/>
        <w:rPr>
          <w:lang w:val="ru-RU"/>
        </w:rPr>
      </w:pPr>
      <w:r w:rsidRPr="00F563A4">
        <w:rPr>
          <w:b/>
          <w:bCs/>
          <w:lang w:val="ru-RU"/>
        </w:rPr>
        <w:t>Всего</w:t>
      </w:r>
      <w:r w:rsidRPr="00F563A4">
        <w:rPr>
          <w:lang w:val="ru-RU"/>
        </w:rPr>
        <w:t xml:space="preserve"> на изучение учебной дисциплины отводится 128 академических часов. Аудиторных часов </w:t>
      </w:r>
      <w:r w:rsidRPr="00F563A4">
        <w:rPr>
          <w:lang w:val="ru-RU"/>
        </w:rPr>
        <w:noBreakHyphen/>
        <w:t xml:space="preserve"> 72, из них практических </w:t>
      </w:r>
      <w:r w:rsidRPr="00F563A4">
        <w:rPr>
          <w:lang w:val="ru-RU"/>
        </w:rPr>
        <w:noBreakHyphen/>
        <w:t xml:space="preserve"> 72. Самостоятельных внеаудиторных часов </w:t>
      </w:r>
      <w:r w:rsidRPr="00F563A4">
        <w:rPr>
          <w:lang w:val="ru-RU"/>
        </w:rPr>
        <w:noBreakHyphen/>
        <w:t xml:space="preserve"> 56.</w:t>
      </w:r>
    </w:p>
    <w:p w:rsidR="00F85ACC" w:rsidRPr="00F563A4" w:rsidRDefault="00F85ACC" w:rsidP="00100600">
      <w:pPr>
        <w:ind w:firstLine="709"/>
        <w:jc w:val="both"/>
        <w:rPr>
          <w:spacing w:val="-4"/>
          <w:lang w:val="ru-RU"/>
        </w:rPr>
      </w:pPr>
      <w:r w:rsidRPr="00F563A4">
        <w:rPr>
          <w:lang w:val="ru-RU"/>
        </w:rPr>
        <w:t xml:space="preserve">Текущая аттестация проводится </w:t>
      </w:r>
      <w:r w:rsidRPr="00F563A4">
        <w:rPr>
          <w:spacing w:val="-4"/>
          <w:lang w:val="ru-RU"/>
        </w:rPr>
        <w:t xml:space="preserve">в соответствии с типовым учебным планом </w:t>
      </w:r>
      <w:r w:rsidRPr="00F563A4">
        <w:rPr>
          <w:lang w:val="ru-RU"/>
        </w:rPr>
        <w:t xml:space="preserve">в форме зачета (1 семестр) и дифференцированного зачета </w:t>
      </w:r>
      <w:r w:rsidRPr="00F563A4">
        <w:rPr>
          <w:lang w:val="ru-RU"/>
        </w:rPr>
        <w:br/>
        <w:t>(2 семестр).</w:t>
      </w:r>
    </w:p>
    <w:p w:rsidR="00F85ACC" w:rsidRPr="00F563A4" w:rsidRDefault="00F85ACC" w:rsidP="00100600">
      <w:pPr>
        <w:ind w:firstLine="709"/>
        <w:rPr>
          <w:b/>
          <w:bCs/>
          <w:smallCaps/>
          <w:color w:val="000000"/>
          <w:spacing w:val="30"/>
          <w:sz w:val="32"/>
          <w:szCs w:val="32"/>
          <w:lang w:val="ru-RU"/>
        </w:rPr>
      </w:pPr>
      <w:bookmarkStart w:id="2" w:name="_Toc375919193"/>
    </w:p>
    <w:p w:rsidR="00B860A4" w:rsidRDefault="00B860A4" w:rsidP="0070729E">
      <w:pPr>
        <w:spacing w:after="240"/>
        <w:jc w:val="center"/>
        <w:outlineLvl w:val="0"/>
        <w:rPr>
          <w:b/>
          <w:bCs/>
          <w:smallCaps/>
          <w:color w:val="000000"/>
          <w:spacing w:val="30"/>
          <w:sz w:val="32"/>
          <w:szCs w:val="32"/>
          <w:lang w:val="ru-RU"/>
        </w:rPr>
      </w:pPr>
    </w:p>
    <w:p w:rsidR="00B860A4" w:rsidRDefault="00B860A4" w:rsidP="0070729E">
      <w:pPr>
        <w:spacing w:after="240"/>
        <w:jc w:val="center"/>
        <w:outlineLvl w:val="0"/>
        <w:rPr>
          <w:b/>
          <w:bCs/>
          <w:smallCaps/>
          <w:color w:val="000000"/>
          <w:spacing w:val="30"/>
          <w:sz w:val="32"/>
          <w:szCs w:val="32"/>
          <w:lang w:val="ru-RU"/>
        </w:rPr>
      </w:pPr>
    </w:p>
    <w:p w:rsidR="00F85ACC" w:rsidRPr="00F563A4" w:rsidRDefault="00F85ACC" w:rsidP="0070729E">
      <w:pPr>
        <w:spacing w:after="240"/>
        <w:jc w:val="center"/>
        <w:outlineLvl w:val="0"/>
        <w:rPr>
          <w:b/>
          <w:bCs/>
          <w:lang w:val="ru-RU"/>
        </w:rPr>
      </w:pPr>
      <w:r w:rsidRPr="00F563A4">
        <w:rPr>
          <w:b/>
          <w:bCs/>
          <w:smallCaps/>
          <w:color w:val="000000"/>
          <w:spacing w:val="30"/>
          <w:sz w:val="32"/>
          <w:szCs w:val="32"/>
          <w:lang w:val="ru-RU"/>
        </w:rPr>
        <w:lastRenderedPageBreak/>
        <w:t>Примерный тематический план</w:t>
      </w:r>
      <w:bookmarkEnd w:id="2"/>
    </w:p>
    <w:tbl>
      <w:tblPr>
        <w:tblW w:w="955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4"/>
        <w:gridCol w:w="2880"/>
      </w:tblGrid>
      <w:tr w:rsidR="00F85ACC" w:rsidRPr="00F563A4">
        <w:trPr>
          <w:cantSplit/>
          <w:trHeight w:val="620"/>
          <w:tblHeader/>
        </w:trPr>
        <w:tc>
          <w:tcPr>
            <w:tcW w:w="6674" w:type="dxa"/>
            <w:vMerge w:val="restart"/>
            <w:tcBorders>
              <w:right w:val="nil"/>
            </w:tcBorders>
            <w:vAlign w:val="center"/>
          </w:tcPr>
          <w:p w:rsidR="00F85ACC" w:rsidRPr="00F563A4" w:rsidRDefault="00F85ACC" w:rsidP="008B4BE7">
            <w:pPr>
              <w:pStyle w:val="a8"/>
              <w:jc w:val="center"/>
              <w:rPr>
                <w:sz w:val="28"/>
                <w:szCs w:val="28"/>
              </w:rPr>
            </w:pPr>
            <w:r w:rsidRPr="00F563A4">
              <w:rPr>
                <w:sz w:val="28"/>
                <w:szCs w:val="28"/>
              </w:rPr>
              <w:t>Наименование раздела, темы</w:t>
            </w:r>
          </w:p>
        </w:tc>
        <w:tc>
          <w:tcPr>
            <w:tcW w:w="2880" w:type="dxa"/>
            <w:vAlign w:val="center"/>
          </w:tcPr>
          <w:p w:rsidR="00F85ACC" w:rsidRPr="00F563A4" w:rsidRDefault="00F85ACC" w:rsidP="008B4BE7">
            <w:pPr>
              <w:pStyle w:val="a8"/>
              <w:jc w:val="center"/>
              <w:rPr>
                <w:sz w:val="28"/>
                <w:szCs w:val="28"/>
              </w:rPr>
            </w:pPr>
            <w:r w:rsidRPr="00F563A4">
              <w:rPr>
                <w:sz w:val="28"/>
                <w:szCs w:val="28"/>
              </w:rPr>
              <w:t>Количество часов аудиторных занятий</w:t>
            </w:r>
          </w:p>
        </w:tc>
      </w:tr>
      <w:tr w:rsidR="00F85ACC" w:rsidRPr="00F563A4">
        <w:trPr>
          <w:cantSplit/>
          <w:trHeight w:val="320"/>
          <w:tblHeader/>
        </w:trPr>
        <w:tc>
          <w:tcPr>
            <w:tcW w:w="6674" w:type="dxa"/>
            <w:vMerge/>
            <w:tcBorders>
              <w:right w:val="nil"/>
            </w:tcBorders>
            <w:vAlign w:val="center"/>
          </w:tcPr>
          <w:p w:rsidR="00F85ACC" w:rsidRPr="00F563A4" w:rsidRDefault="00F85ACC" w:rsidP="008B4BE7">
            <w:pPr>
              <w:rPr>
                <w:lang w:val="ru-RU"/>
              </w:rPr>
            </w:pPr>
          </w:p>
        </w:tc>
        <w:tc>
          <w:tcPr>
            <w:tcW w:w="2880" w:type="dxa"/>
            <w:vAlign w:val="center"/>
          </w:tcPr>
          <w:p w:rsidR="00F85ACC" w:rsidRPr="00F563A4" w:rsidRDefault="00F85ACC" w:rsidP="008B4BE7">
            <w:pPr>
              <w:pStyle w:val="a8"/>
              <w:jc w:val="center"/>
              <w:rPr>
                <w:sz w:val="28"/>
                <w:szCs w:val="28"/>
              </w:rPr>
            </w:pPr>
            <w:r w:rsidRPr="00F563A4">
              <w:rPr>
                <w:sz w:val="28"/>
                <w:szCs w:val="28"/>
              </w:rPr>
              <w:t>практических</w:t>
            </w:r>
          </w:p>
        </w:tc>
      </w:tr>
      <w:tr w:rsidR="00F85ACC" w:rsidRPr="00F563A4">
        <w:trPr>
          <w:trHeight w:val="206"/>
        </w:trPr>
        <w:tc>
          <w:tcPr>
            <w:tcW w:w="6674" w:type="dxa"/>
          </w:tcPr>
          <w:p w:rsidR="00F85ACC" w:rsidRPr="00F563A4" w:rsidRDefault="00F85ACC" w:rsidP="008B4BE7">
            <w:pPr>
              <w:jc w:val="both"/>
              <w:rPr>
                <w:b/>
                <w:bCs/>
                <w:lang w:val="ru-RU"/>
              </w:rPr>
            </w:pPr>
            <w:r w:rsidRPr="00F563A4">
              <w:rPr>
                <w:b/>
                <w:bCs/>
                <w:lang w:val="ru-RU"/>
              </w:rPr>
              <w:t>1. Фонетика и ударение</w:t>
            </w:r>
          </w:p>
        </w:tc>
        <w:tc>
          <w:tcPr>
            <w:tcW w:w="2880" w:type="dxa"/>
            <w:vAlign w:val="bottom"/>
          </w:tcPr>
          <w:p w:rsidR="00F85ACC" w:rsidRPr="00F563A4" w:rsidRDefault="00F85ACC" w:rsidP="008B4BE7">
            <w:pPr>
              <w:jc w:val="center"/>
              <w:rPr>
                <w:b/>
                <w:bCs/>
                <w:lang w:val="ru-RU"/>
              </w:rPr>
            </w:pPr>
            <w:r w:rsidRPr="00F563A4">
              <w:rPr>
                <w:b/>
                <w:bCs/>
                <w:lang w:val="ru-RU"/>
              </w:rPr>
              <w:t>4</w:t>
            </w:r>
          </w:p>
        </w:tc>
      </w:tr>
      <w:tr w:rsidR="00F85ACC" w:rsidRPr="00F563A4">
        <w:trPr>
          <w:trHeight w:val="529"/>
        </w:trPr>
        <w:tc>
          <w:tcPr>
            <w:tcW w:w="6674" w:type="dxa"/>
          </w:tcPr>
          <w:p w:rsidR="00F85ACC" w:rsidRPr="00F563A4" w:rsidRDefault="00F85ACC" w:rsidP="008B4BE7">
            <w:pPr>
              <w:jc w:val="both"/>
              <w:rPr>
                <w:lang w:val="ru-RU"/>
              </w:rPr>
            </w:pPr>
            <w:r w:rsidRPr="00F563A4">
              <w:rPr>
                <w:lang w:val="ru-RU"/>
              </w:rPr>
              <w:t>1.1 Введение в латинскую медицинскую терминологию. Латинский алфавит. Правила произношения букв и сочетаний букв</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20"/>
        </w:trPr>
        <w:tc>
          <w:tcPr>
            <w:tcW w:w="6674" w:type="dxa"/>
          </w:tcPr>
          <w:p w:rsidR="00F85ACC" w:rsidRPr="00F563A4" w:rsidRDefault="00F85ACC" w:rsidP="008B4BE7">
            <w:pPr>
              <w:jc w:val="both"/>
              <w:rPr>
                <w:lang w:val="ru-RU"/>
              </w:rPr>
            </w:pPr>
            <w:r w:rsidRPr="00F563A4">
              <w:rPr>
                <w:lang w:val="ru-RU"/>
              </w:rPr>
              <w:t>1.2. Правила ударения</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288"/>
        </w:trPr>
        <w:tc>
          <w:tcPr>
            <w:tcW w:w="6674" w:type="dxa"/>
          </w:tcPr>
          <w:p w:rsidR="00F85ACC" w:rsidRPr="00F563A4" w:rsidRDefault="00F85ACC" w:rsidP="008B4BE7">
            <w:pPr>
              <w:jc w:val="both"/>
              <w:rPr>
                <w:b/>
                <w:bCs/>
                <w:lang w:val="ru-RU"/>
              </w:rPr>
            </w:pPr>
            <w:r w:rsidRPr="00F563A4">
              <w:rPr>
                <w:b/>
                <w:bCs/>
                <w:lang w:val="ru-RU"/>
              </w:rPr>
              <w:t xml:space="preserve">2. Грамматические основы анатомической терминологии </w:t>
            </w:r>
          </w:p>
        </w:tc>
        <w:tc>
          <w:tcPr>
            <w:tcW w:w="2880" w:type="dxa"/>
            <w:vAlign w:val="bottom"/>
          </w:tcPr>
          <w:p w:rsidR="00F85ACC" w:rsidRPr="00F563A4" w:rsidRDefault="00F85ACC" w:rsidP="008B4BE7">
            <w:pPr>
              <w:jc w:val="center"/>
              <w:rPr>
                <w:b/>
                <w:bCs/>
                <w:lang w:val="ru-RU"/>
              </w:rPr>
            </w:pPr>
            <w:r w:rsidRPr="00F563A4">
              <w:rPr>
                <w:b/>
                <w:bCs/>
                <w:lang w:val="ru-RU"/>
              </w:rPr>
              <w:t>28</w:t>
            </w:r>
          </w:p>
        </w:tc>
      </w:tr>
      <w:tr w:rsidR="00F85ACC" w:rsidRPr="00F563A4">
        <w:trPr>
          <w:trHeight w:val="411"/>
        </w:trPr>
        <w:tc>
          <w:tcPr>
            <w:tcW w:w="6674" w:type="dxa"/>
          </w:tcPr>
          <w:p w:rsidR="00F85ACC" w:rsidRPr="00F563A4" w:rsidRDefault="00F85ACC" w:rsidP="008B4BE7">
            <w:pPr>
              <w:jc w:val="both"/>
              <w:rPr>
                <w:lang w:val="ru-RU"/>
              </w:rPr>
            </w:pPr>
            <w:r w:rsidRPr="00F563A4">
              <w:rPr>
                <w:lang w:val="ru-RU"/>
              </w:rPr>
              <w:t>2.1. Имя существительное и его грамматические категории. Существительные в структуре анатомического термина</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50"/>
        </w:trPr>
        <w:tc>
          <w:tcPr>
            <w:tcW w:w="6674" w:type="dxa"/>
          </w:tcPr>
          <w:p w:rsidR="00F85ACC" w:rsidRPr="00F563A4" w:rsidRDefault="00F85ACC" w:rsidP="008B4BE7">
            <w:pPr>
              <w:jc w:val="both"/>
              <w:rPr>
                <w:lang w:val="ru-RU"/>
              </w:rPr>
            </w:pPr>
            <w:r w:rsidRPr="00F563A4">
              <w:rPr>
                <w:lang w:val="ru-RU"/>
              </w:rPr>
              <w:t>2.2. Словарная форма прилагательных I-III склонений в положительной степени и их согласование с существительными</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1180"/>
        </w:trPr>
        <w:tc>
          <w:tcPr>
            <w:tcW w:w="6674" w:type="dxa"/>
          </w:tcPr>
          <w:p w:rsidR="00F85ACC" w:rsidRPr="00F563A4" w:rsidRDefault="00F85ACC" w:rsidP="008B4BE7">
            <w:pPr>
              <w:jc w:val="both"/>
              <w:rPr>
                <w:lang w:val="ru-RU"/>
              </w:rPr>
            </w:pPr>
            <w:r w:rsidRPr="00F563A4">
              <w:rPr>
                <w:lang w:val="ru-RU"/>
              </w:rPr>
              <w:t>2.3. Сравнительная и превосходная степень прилагательных и особенности их употребления в анатомической терминологии. Порядок слов в многословных терминах с прилагательными и существительными</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27"/>
        </w:trPr>
        <w:tc>
          <w:tcPr>
            <w:tcW w:w="6674" w:type="dxa"/>
          </w:tcPr>
          <w:p w:rsidR="00F85ACC" w:rsidRPr="00F563A4" w:rsidRDefault="00F85ACC" w:rsidP="008B4BE7">
            <w:pPr>
              <w:jc w:val="both"/>
              <w:rPr>
                <w:lang w:val="ru-RU"/>
              </w:rPr>
            </w:pPr>
            <w:r w:rsidRPr="00F563A4">
              <w:rPr>
                <w:lang w:val="ru-RU"/>
              </w:rPr>
              <w:t>2.4. Глагол и употребление его форм в медицинской терминологии. Причастия настоящего и прошедшего времени</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67"/>
        </w:trPr>
        <w:tc>
          <w:tcPr>
            <w:tcW w:w="6674" w:type="dxa"/>
          </w:tcPr>
          <w:p w:rsidR="00F85ACC" w:rsidRPr="00F563A4" w:rsidRDefault="00F85ACC" w:rsidP="008B4BE7">
            <w:pPr>
              <w:jc w:val="both"/>
              <w:rPr>
                <w:lang w:val="ru-RU"/>
              </w:rPr>
            </w:pPr>
            <w:r w:rsidRPr="00F563A4">
              <w:rPr>
                <w:lang w:val="ru-RU"/>
              </w:rPr>
              <w:t>2.5. Окончания существительных мужского рода III склонения в именительном падеже и модели их перехода к родительному падежу</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226"/>
        </w:trPr>
        <w:tc>
          <w:tcPr>
            <w:tcW w:w="6674" w:type="dxa"/>
          </w:tcPr>
          <w:p w:rsidR="00F85ACC" w:rsidRPr="00F563A4" w:rsidRDefault="00F85ACC" w:rsidP="008B4BE7">
            <w:pPr>
              <w:jc w:val="both"/>
              <w:rPr>
                <w:lang w:val="ru-RU"/>
              </w:rPr>
            </w:pPr>
            <w:r w:rsidRPr="00F563A4">
              <w:rPr>
                <w:lang w:val="ru-RU"/>
              </w:rPr>
              <w:t>2.6. Латинские названия мышц по их функциям</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07"/>
        </w:trPr>
        <w:tc>
          <w:tcPr>
            <w:tcW w:w="6674" w:type="dxa"/>
          </w:tcPr>
          <w:p w:rsidR="00F85ACC" w:rsidRPr="00F563A4" w:rsidRDefault="00F85ACC" w:rsidP="008B4BE7">
            <w:pPr>
              <w:jc w:val="both"/>
              <w:rPr>
                <w:lang w:val="ru-RU"/>
              </w:rPr>
            </w:pPr>
            <w:r w:rsidRPr="00F563A4">
              <w:rPr>
                <w:lang w:val="ru-RU"/>
              </w:rPr>
              <w:t>2.7 Окончания существительных женского рода III склонения в именительном падеже и модели их перехода к родительному падежу</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531"/>
        </w:trPr>
        <w:tc>
          <w:tcPr>
            <w:tcW w:w="6674" w:type="dxa"/>
          </w:tcPr>
          <w:p w:rsidR="00F85ACC" w:rsidRPr="00F563A4" w:rsidRDefault="00F85ACC" w:rsidP="008B4BE7">
            <w:pPr>
              <w:jc w:val="both"/>
              <w:rPr>
                <w:lang w:val="ru-RU"/>
              </w:rPr>
            </w:pPr>
            <w:r w:rsidRPr="00F563A4">
              <w:rPr>
                <w:lang w:val="ru-RU"/>
              </w:rPr>
              <w:t>2.8. Окончания существительных среднего рода III склонения в именительном падеже и модели их перехода к родительному падежу</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35"/>
        </w:trPr>
        <w:tc>
          <w:tcPr>
            <w:tcW w:w="6674" w:type="dxa"/>
          </w:tcPr>
          <w:p w:rsidR="00F85ACC" w:rsidRPr="00F563A4" w:rsidRDefault="00F85ACC" w:rsidP="008B4BE7">
            <w:pPr>
              <w:tabs>
                <w:tab w:val="left" w:pos="252"/>
              </w:tabs>
              <w:jc w:val="both"/>
              <w:rPr>
                <w:lang w:val="ru-RU"/>
              </w:rPr>
            </w:pPr>
            <w:r w:rsidRPr="00F563A4">
              <w:rPr>
                <w:lang w:val="ru-RU"/>
              </w:rPr>
              <w:t>2.9. Окончания существительных и прилагательных всех склонений в Nominativus pluralis</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591"/>
        </w:trPr>
        <w:tc>
          <w:tcPr>
            <w:tcW w:w="6674" w:type="dxa"/>
          </w:tcPr>
          <w:p w:rsidR="00F85ACC" w:rsidRPr="00F563A4" w:rsidRDefault="00F85ACC" w:rsidP="008B4BE7">
            <w:pPr>
              <w:jc w:val="both"/>
              <w:rPr>
                <w:lang w:val="ru-RU"/>
              </w:rPr>
            </w:pPr>
            <w:r w:rsidRPr="00F563A4">
              <w:rPr>
                <w:lang w:val="ru-RU"/>
              </w:rPr>
              <w:t>2.10. Окончания существительных и прилагательных в Genetivus pluralis</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597"/>
        </w:trPr>
        <w:tc>
          <w:tcPr>
            <w:tcW w:w="6674" w:type="dxa"/>
          </w:tcPr>
          <w:p w:rsidR="00F85ACC" w:rsidRPr="00F563A4" w:rsidRDefault="00F85ACC" w:rsidP="008B4BE7">
            <w:pPr>
              <w:jc w:val="both"/>
              <w:rPr>
                <w:lang w:val="ru-RU"/>
              </w:rPr>
            </w:pPr>
            <w:r w:rsidRPr="00F563A4">
              <w:rPr>
                <w:lang w:val="ru-RU"/>
              </w:rPr>
              <w:t>2.11 Окончания существительных и прилагательных в Accusativus singularis et pluralis. Предлоги с Accusativus</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85"/>
        </w:trPr>
        <w:tc>
          <w:tcPr>
            <w:tcW w:w="6674" w:type="dxa"/>
          </w:tcPr>
          <w:p w:rsidR="00F85ACC" w:rsidRPr="00F563A4" w:rsidRDefault="00F85ACC" w:rsidP="008B4BE7">
            <w:pPr>
              <w:jc w:val="both"/>
              <w:rPr>
                <w:lang w:val="ru-RU"/>
              </w:rPr>
            </w:pPr>
            <w:r w:rsidRPr="00F563A4">
              <w:rPr>
                <w:lang w:val="ru-RU"/>
              </w:rPr>
              <w:lastRenderedPageBreak/>
              <w:t>2.12 Окончания существительных и прилагательных в Ablativus singularis et pluralis. Предлоги с Ablativus</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07"/>
        </w:trPr>
        <w:tc>
          <w:tcPr>
            <w:tcW w:w="6674" w:type="dxa"/>
          </w:tcPr>
          <w:p w:rsidR="00F85ACC" w:rsidRPr="00F563A4" w:rsidRDefault="00F85ACC" w:rsidP="008B4BE7">
            <w:pPr>
              <w:jc w:val="both"/>
              <w:rPr>
                <w:lang w:val="ru-RU"/>
              </w:rPr>
            </w:pPr>
            <w:r w:rsidRPr="00F563A4">
              <w:rPr>
                <w:lang w:val="ru-RU"/>
              </w:rPr>
              <w:t>2.13 Латинские и греческие приставки в анатомо-гистологической терминологии</w:t>
            </w:r>
          </w:p>
        </w:tc>
        <w:tc>
          <w:tcPr>
            <w:tcW w:w="2880" w:type="dxa"/>
            <w:vAlign w:val="bottom"/>
          </w:tcPr>
          <w:p w:rsidR="00F85ACC" w:rsidRPr="00F563A4" w:rsidRDefault="00F85ACC" w:rsidP="008B4BE7">
            <w:pPr>
              <w:jc w:val="center"/>
              <w:rPr>
                <w:lang w:val="ru-RU"/>
              </w:rPr>
            </w:pPr>
            <w:r w:rsidRPr="00F563A4">
              <w:rPr>
                <w:lang w:val="ru-RU"/>
              </w:rPr>
              <w:t>4</w:t>
            </w:r>
          </w:p>
        </w:tc>
      </w:tr>
      <w:tr w:rsidR="00F85ACC" w:rsidRPr="00F563A4">
        <w:trPr>
          <w:trHeight w:val="235"/>
        </w:trPr>
        <w:tc>
          <w:tcPr>
            <w:tcW w:w="6674" w:type="dxa"/>
          </w:tcPr>
          <w:p w:rsidR="00F85ACC" w:rsidRPr="00F563A4" w:rsidRDefault="00F85ACC" w:rsidP="008866F4">
            <w:pPr>
              <w:rPr>
                <w:b/>
                <w:bCs/>
                <w:lang w:val="ru-RU"/>
              </w:rPr>
            </w:pPr>
            <w:r w:rsidRPr="00F563A4">
              <w:rPr>
                <w:b/>
                <w:bCs/>
                <w:lang w:val="ru-RU"/>
              </w:rPr>
              <w:t>3. Фармацевтическая терминология и латинская часть рецепта врача</w:t>
            </w:r>
          </w:p>
        </w:tc>
        <w:tc>
          <w:tcPr>
            <w:tcW w:w="2880" w:type="dxa"/>
            <w:vAlign w:val="bottom"/>
          </w:tcPr>
          <w:p w:rsidR="00F85ACC" w:rsidRPr="00F563A4" w:rsidRDefault="00F85ACC" w:rsidP="008B4BE7">
            <w:pPr>
              <w:jc w:val="center"/>
              <w:rPr>
                <w:b/>
                <w:bCs/>
                <w:lang w:val="ru-RU"/>
              </w:rPr>
            </w:pPr>
            <w:r w:rsidRPr="00F563A4">
              <w:rPr>
                <w:b/>
                <w:bCs/>
                <w:lang w:val="ru-RU"/>
              </w:rPr>
              <w:t>18</w:t>
            </w:r>
          </w:p>
        </w:tc>
      </w:tr>
      <w:tr w:rsidR="00F85ACC" w:rsidRPr="00F563A4">
        <w:trPr>
          <w:trHeight w:val="749"/>
        </w:trPr>
        <w:tc>
          <w:tcPr>
            <w:tcW w:w="6674" w:type="dxa"/>
          </w:tcPr>
          <w:p w:rsidR="00F85ACC" w:rsidRPr="00F563A4" w:rsidRDefault="00F85ACC" w:rsidP="008B4BE7">
            <w:pPr>
              <w:rPr>
                <w:lang w:val="ru-RU"/>
              </w:rPr>
            </w:pPr>
            <w:r w:rsidRPr="00F563A4">
              <w:rPr>
                <w:lang w:val="ru-RU"/>
              </w:rPr>
              <w:t>3.1. Введение в латинскую фармацевтическую терминологию. Правила оформления фармацевтических терминов на латинском языке</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503"/>
        </w:trPr>
        <w:tc>
          <w:tcPr>
            <w:tcW w:w="6674" w:type="dxa"/>
          </w:tcPr>
          <w:p w:rsidR="00F85ACC" w:rsidRPr="00F563A4" w:rsidRDefault="00F85ACC" w:rsidP="008B4BE7">
            <w:pPr>
              <w:rPr>
                <w:lang w:val="ru-RU"/>
              </w:rPr>
            </w:pPr>
            <w:r w:rsidRPr="00F563A4">
              <w:rPr>
                <w:lang w:val="ru-RU"/>
              </w:rPr>
              <w:t>3.2. Глагол в фармацевтическом разделе медицинской терминологии (в рецептуре)</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303"/>
        </w:trPr>
        <w:tc>
          <w:tcPr>
            <w:tcW w:w="6674" w:type="dxa"/>
            <w:vAlign w:val="center"/>
          </w:tcPr>
          <w:p w:rsidR="00F85ACC" w:rsidRPr="00F563A4" w:rsidRDefault="00F85ACC" w:rsidP="008866F4">
            <w:pPr>
              <w:rPr>
                <w:lang w:val="ru-RU"/>
              </w:rPr>
            </w:pPr>
            <w:r w:rsidRPr="00F563A4">
              <w:rPr>
                <w:lang w:val="ru-RU"/>
              </w:rPr>
              <w:t xml:space="preserve">3.3. Рецепт врача и правила оформления латинской части рецепта </w:t>
            </w:r>
          </w:p>
        </w:tc>
        <w:tc>
          <w:tcPr>
            <w:tcW w:w="2880" w:type="dxa"/>
            <w:vAlign w:val="center"/>
          </w:tcPr>
          <w:p w:rsidR="00F85ACC" w:rsidRPr="00F563A4" w:rsidRDefault="00F85ACC" w:rsidP="008B4BE7">
            <w:pPr>
              <w:jc w:val="center"/>
              <w:rPr>
                <w:lang w:val="ru-RU"/>
              </w:rPr>
            </w:pPr>
            <w:r w:rsidRPr="00F563A4">
              <w:rPr>
                <w:lang w:val="ru-RU"/>
              </w:rPr>
              <w:t>2</w:t>
            </w:r>
          </w:p>
        </w:tc>
      </w:tr>
      <w:tr w:rsidR="00F85ACC" w:rsidRPr="00F563A4">
        <w:trPr>
          <w:trHeight w:val="535"/>
        </w:trPr>
        <w:tc>
          <w:tcPr>
            <w:tcW w:w="6674" w:type="dxa"/>
          </w:tcPr>
          <w:p w:rsidR="00F85ACC" w:rsidRPr="00F563A4" w:rsidRDefault="00F85ACC" w:rsidP="008B4BE7">
            <w:pPr>
              <w:rPr>
                <w:lang w:val="ru-RU"/>
              </w:rPr>
            </w:pPr>
            <w:r w:rsidRPr="00F563A4">
              <w:rPr>
                <w:lang w:val="ru-RU"/>
              </w:rPr>
              <w:t>3.4. Рецептурная пропись лекарственных форм в винительном падеже единственного и множественного числа</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193"/>
        </w:trPr>
        <w:tc>
          <w:tcPr>
            <w:tcW w:w="6674" w:type="dxa"/>
          </w:tcPr>
          <w:p w:rsidR="00F85ACC" w:rsidRPr="00F563A4" w:rsidRDefault="00F85ACC" w:rsidP="008B4BE7">
            <w:pPr>
              <w:rPr>
                <w:lang w:val="ru-RU"/>
              </w:rPr>
            </w:pPr>
            <w:r w:rsidRPr="00F563A4">
              <w:rPr>
                <w:lang w:val="ru-RU"/>
              </w:rPr>
              <w:t>3.5. Латинская химическая терминология (химические элементы)</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215"/>
        </w:trPr>
        <w:tc>
          <w:tcPr>
            <w:tcW w:w="6674" w:type="dxa"/>
          </w:tcPr>
          <w:p w:rsidR="00F85ACC" w:rsidRPr="00F563A4" w:rsidRDefault="00F85ACC" w:rsidP="008B4BE7">
            <w:pPr>
              <w:rPr>
                <w:lang w:val="ru-RU"/>
              </w:rPr>
            </w:pPr>
            <w:r w:rsidRPr="00F563A4">
              <w:rPr>
                <w:lang w:val="ru-RU"/>
              </w:rPr>
              <w:t>3.6. Латинские названия солей</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51"/>
        </w:trPr>
        <w:tc>
          <w:tcPr>
            <w:tcW w:w="6674" w:type="dxa"/>
          </w:tcPr>
          <w:p w:rsidR="00F85ACC" w:rsidRPr="00F563A4" w:rsidRDefault="00F85ACC" w:rsidP="00BA5A2F">
            <w:pPr>
              <w:rPr>
                <w:lang w:val="ru-RU"/>
              </w:rPr>
            </w:pPr>
            <w:r w:rsidRPr="00F563A4">
              <w:rPr>
                <w:lang w:val="ru-RU"/>
              </w:rPr>
              <w:t>3.7. Сокращения в рецептах</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501"/>
        </w:trPr>
        <w:tc>
          <w:tcPr>
            <w:tcW w:w="6674" w:type="dxa"/>
          </w:tcPr>
          <w:p w:rsidR="00F85ACC" w:rsidRPr="00F563A4" w:rsidRDefault="00F85ACC" w:rsidP="00BA5A2F">
            <w:pPr>
              <w:rPr>
                <w:lang w:val="ru-RU"/>
              </w:rPr>
            </w:pPr>
            <w:r w:rsidRPr="00F563A4">
              <w:rPr>
                <w:lang w:val="ru-RU"/>
              </w:rPr>
              <w:t xml:space="preserve">3.8. Орфография частотных отрезков </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39"/>
        </w:trPr>
        <w:tc>
          <w:tcPr>
            <w:tcW w:w="6674" w:type="dxa"/>
          </w:tcPr>
          <w:p w:rsidR="00F85ACC" w:rsidRPr="00F563A4" w:rsidRDefault="00F85ACC" w:rsidP="00BA5A2F">
            <w:pPr>
              <w:rPr>
                <w:lang w:val="ru-RU"/>
              </w:rPr>
            </w:pPr>
            <w:r w:rsidRPr="00F563A4">
              <w:rPr>
                <w:lang w:val="ru-RU"/>
              </w:rPr>
              <w:t>3.9. Составление и перевод фармацевтических терминов и рецептов</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183"/>
        </w:trPr>
        <w:tc>
          <w:tcPr>
            <w:tcW w:w="6674" w:type="dxa"/>
          </w:tcPr>
          <w:p w:rsidR="00F85ACC" w:rsidRPr="00F563A4" w:rsidRDefault="00F85ACC" w:rsidP="008B4BE7">
            <w:pPr>
              <w:rPr>
                <w:b/>
                <w:bCs/>
                <w:lang w:val="ru-RU"/>
              </w:rPr>
            </w:pPr>
            <w:r w:rsidRPr="00F563A4">
              <w:rPr>
                <w:b/>
                <w:bCs/>
                <w:lang w:val="ru-RU"/>
              </w:rPr>
              <w:t>4. Клиническая терминология</w:t>
            </w:r>
          </w:p>
        </w:tc>
        <w:tc>
          <w:tcPr>
            <w:tcW w:w="2880" w:type="dxa"/>
            <w:vAlign w:val="bottom"/>
          </w:tcPr>
          <w:p w:rsidR="00F85ACC" w:rsidRPr="00F563A4" w:rsidRDefault="00F85ACC" w:rsidP="008B4BE7">
            <w:pPr>
              <w:jc w:val="center"/>
              <w:rPr>
                <w:b/>
                <w:bCs/>
                <w:lang w:val="ru-RU"/>
              </w:rPr>
            </w:pPr>
            <w:r w:rsidRPr="00F563A4">
              <w:rPr>
                <w:b/>
                <w:bCs/>
                <w:lang w:val="ru-RU"/>
              </w:rPr>
              <w:t>22</w:t>
            </w:r>
          </w:p>
        </w:tc>
      </w:tr>
      <w:tr w:rsidR="00F85ACC" w:rsidRPr="00F563A4">
        <w:trPr>
          <w:trHeight w:val="705"/>
        </w:trPr>
        <w:tc>
          <w:tcPr>
            <w:tcW w:w="6674" w:type="dxa"/>
          </w:tcPr>
          <w:p w:rsidR="00F85ACC" w:rsidRPr="00F563A4" w:rsidRDefault="00F85ACC" w:rsidP="00936D4D">
            <w:pPr>
              <w:rPr>
                <w:lang w:val="ru-RU"/>
              </w:rPr>
            </w:pPr>
            <w:r w:rsidRPr="00F563A4">
              <w:rPr>
                <w:lang w:val="ru-RU"/>
              </w:rPr>
              <w:t>4.1. Введение в клиническую терминологию. Однословные и многословные термины.</w:t>
            </w:r>
            <w:r w:rsidRPr="00F563A4">
              <w:rPr>
                <w:b/>
                <w:bCs/>
                <w:lang w:val="ru-RU"/>
              </w:rPr>
              <w:t xml:space="preserve"> </w:t>
            </w:r>
            <w:r w:rsidRPr="00F563A4">
              <w:rPr>
                <w:lang w:val="ru-RU"/>
              </w:rPr>
              <w:t xml:space="preserve">Названия медико-биологических наук, специальностей и разделов медицины. Названия специалистов, методов обследования и лечения </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71"/>
        </w:trPr>
        <w:tc>
          <w:tcPr>
            <w:tcW w:w="6674" w:type="dxa"/>
          </w:tcPr>
          <w:p w:rsidR="00F85ACC" w:rsidRPr="00F563A4" w:rsidRDefault="00F85ACC" w:rsidP="00936D4D">
            <w:pPr>
              <w:rPr>
                <w:lang w:val="ru-RU"/>
              </w:rPr>
            </w:pPr>
            <w:r w:rsidRPr="00F563A4">
              <w:rPr>
                <w:lang w:val="ru-RU"/>
              </w:rPr>
              <w:t>4.2. Составление однословных и многословных клинических терминов</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325"/>
        </w:trPr>
        <w:tc>
          <w:tcPr>
            <w:tcW w:w="6674" w:type="dxa"/>
          </w:tcPr>
          <w:p w:rsidR="00F85ACC" w:rsidRPr="00F563A4" w:rsidRDefault="00F85ACC" w:rsidP="008B4BE7">
            <w:pPr>
              <w:rPr>
                <w:lang w:val="ru-RU"/>
              </w:rPr>
            </w:pPr>
            <w:r w:rsidRPr="00F563A4">
              <w:rPr>
                <w:lang w:val="ru-RU"/>
              </w:rPr>
              <w:t>4.3 Названия функциональных расстройств, патологических процессов и состояний</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726"/>
        </w:trPr>
        <w:tc>
          <w:tcPr>
            <w:tcW w:w="6674" w:type="dxa"/>
          </w:tcPr>
          <w:p w:rsidR="00F85ACC" w:rsidRPr="00F563A4" w:rsidRDefault="00F85ACC" w:rsidP="008B4BE7">
            <w:pPr>
              <w:rPr>
                <w:lang w:val="ru-RU"/>
              </w:rPr>
            </w:pPr>
            <w:r w:rsidRPr="00F563A4">
              <w:rPr>
                <w:lang w:val="ru-RU"/>
              </w:rPr>
              <w:t>4.4. Названия качественных и количественных отклонений от нормы в анатомо-гистологических структурах и физиологических процессах</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705"/>
        </w:trPr>
        <w:tc>
          <w:tcPr>
            <w:tcW w:w="6674" w:type="dxa"/>
          </w:tcPr>
          <w:p w:rsidR="00F85ACC" w:rsidRPr="00F563A4" w:rsidRDefault="00F85ACC" w:rsidP="008B4BE7">
            <w:pPr>
              <w:rPr>
                <w:lang w:val="ru-RU"/>
              </w:rPr>
            </w:pPr>
            <w:r w:rsidRPr="00F563A4">
              <w:rPr>
                <w:lang w:val="ru-RU"/>
              </w:rPr>
              <w:t xml:space="preserve">4.5. Названия воспалительных заболеваний. Названия застоев, скоплений и других патологических состояний жидких и газообразных </w:t>
            </w:r>
            <w:r w:rsidRPr="00F563A4">
              <w:rPr>
                <w:lang w:val="ru-RU"/>
              </w:rPr>
              <w:lastRenderedPageBreak/>
              <w:t>субстанций</w:t>
            </w:r>
          </w:p>
        </w:tc>
        <w:tc>
          <w:tcPr>
            <w:tcW w:w="2880" w:type="dxa"/>
            <w:vAlign w:val="bottom"/>
          </w:tcPr>
          <w:p w:rsidR="00F85ACC" w:rsidRPr="00F563A4" w:rsidRDefault="00F85ACC" w:rsidP="008B4BE7">
            <w:pPr>
              <w:jc w:val="center"/>
              <w:rPr>
                <w:lang w:val="ru-RU"/>
              </w:rPr>
            </w:pPr>
            <w:r w:rsidRPr="00F563A4">
              <w:rPr>
                <w:lang w:val="ru-RU"/>
              </w:rPr>
              <w:lastRenderedPageBreak/>
              <w:t>2</w:t>
            </w:r>
          </w:p>
        </w:tc>
      </w:tr>
      <w:tr w:rsidR="00F85ACC" w:rsidRPr="00F563A4">
        <w:trPr>
          <w:trHeight w:val="560"/>
        </w:trPr>
        <w:tc>
          <w:tcPr>
            <w:tcW w:w="6674" w:type="dxa"/>
          </w:tcPr>
          <w:p w:rsidR="00F85ACC" w:rsidRPr="00F563A4" w:rsidRDefault="00F85ACC" w:rsidP="008B4BE7">
            <w:pPr>
              <w:rPr>
                <w:lang w:val="ru-RU"/>
              </w:rPr>
            </w:pPr>
            <w:r w:rsidRPr="00F563A4">
              <w:rPr>
                <w:lang w:val="ru-RU"/>
              </w:rPr>
              <w:lastRenderedPageBreak/>
              <w:t>4.6. Названия эндогенных патологических изменений тканей и образований</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650"/>
        </w:trPr>
        <w:tc>
          <w:tcPr>
            <w:tcW w:w="6674" w:type="dxa"/>
          </w:tcPr>
          <w:p w:rsidR="00F85ACC" w:rsidRPr="00F563A4" w:rsidRDefault="00F85ACC" w:rsidP="008B4BE7">
            <w:pPr>
              <w:rPr>
                <w:lang w:val="ru-RU"/>
              </w:rPr>
            </w:pPr>
            <w:r w:rsidRPr="00F563A4">
              <w:rPr>
                <w:lang w:val="ru-RU"/>
              </w:rPr>
              <w:t>4.7. Названия повреждений тканей и органов, вызванных действием внешних факторов. Названия хирургических операций</w:t>
            </w:r>
          </w:p>
        </w:tc>
        <w:tc>
          <w:tcPr>
            <w:tcW w:w="2880" w:type="dxa"/>
            <w:vAlign w:val="bottom"/>
          </w:tcPr>
          <w:p w:rsidR="00F85ACC" w:rsidRPr="00F563A4" w:rsidRDefault="00F85ACC" w:rsidP="008B4BE7">
            <w:pPr>
              <w:jc w:val="center"/>
              <w:rPr>
                <w:lang w:val="ru-RU"/>
              </w:rPr>
            </w:pPr>
            <w:r w:rsidRPr="00F563A4">
              <w:rPr>
                <w:lang w:val="ru-RU"/>
              </w:rPr>
              <w:t>2</w:t>
            </w:r>
          </w:p>
        </w:tc>
      </w:tr>
      <w:tr w:rsidR="00F85ACC" w:rsidRPr="00F563A4">
        <w:trPr>
          <w:trHeight w:val="493"/>
        </w:trPr>
        <w:tc>
          <w:tcPr>
            <w:tcW w:w="6674" w:type="dxa"/>
          </w:tcPr>
          <w:p w:rsidR="00F85ACC" w:rsidRPr="00F563A4" w:rsidRDefault="00F85ACC" w:rsidP="008B4BE7">
            <w:pPr>
              <w:rPr>
                <w:lang w:val="ru-RU"/>
              </w:rPr>
            </w:pPr>
            <w:r w:rsidRPr="00F563A4">
              <w:rPr>
                <w:lang w:val="ru-RU"/>
              </w:rPr>
              <w:t>4.8. Составление диагнозов в пульмонологии, нефрологии, гастроэнтерологии, гематологии</w:t>
            </w:r>
          </w:p>
        </w:tc>
        <w:tc>
          <w:tcPr>
            <w:tcW w:w="2880" w:type="dxa"/>
            <w:vAlign w:val="bottom"/>
          </w:tcPr>
          <w:p w:rsidR="00F85ACC" w:rsidRPr="00F563A4" w:rsidRDefault="00F85ACC" w:rsidP="008B4BE7">
            <w:pPr>
              <w:jc w:val="center"/>
              <w:rPr>
                <w:lang w:val="ru-RU"/>
              </w:rPr>
            </w:pPr>
            <w:r w:rsidRPr="00F563A4">
              <w:rPr>
                <w:lang w:val="ru-RU"/>
              </w:rPr>
              <w:t>4</w:t>
            </w:r>
          </w:p>
        </w:tc>
      </w:tr>
      <w:tr w:rsidR="00F85ACC" w:rsidRPr="00F563A4">
        <w:trPr>
          <w:trHeight w:val="469"/>
        </w:trPr>
        <w:tc>
          <w:tcPr>
            <w:tcW w:w="6674" w:type="dxa"/>
          </w:tcPr>
          <w:p w:rsidR="00F85ACC" w:rsidRPr="00F563A4" w:rsidRDefault="00F85ACC" w:rsidP="008B4BE7">
            <w:pPr>
              <w:rPr>
                <w:lang w:val="ru-RU"/>
              </w:rPr>
            </w:pPr>
            <w:r w:rsidRPr="00F563A4">
              <w:rPr>
                <w:lang w:val="ru-RU"/>
              </w:rPr>
              <w:t>4.9. Составление диагнозов в ревматологии, кардиологии, эндокринологи</w:t>
            </w:r>
            <w:r w:rsidR="00F563A4">
              <w:rPr>
                <w:lang w:val="ru-RU"/>
              </w:rPr>
              <w:t>и, профессиональных заболеваний</w:t>
            </w:r>
          </w:p>
        </w:tc>
        <w:tc>
          <w:tcPr>
            <w:tcW w:w="2880" w:type="dxa"/>
            <w:vAlign w:val="bottom"/>
          </w:tcPr>
          <w:p w:rsidR="00F85ACC" w:rsidRPr="00F563A4" w:rsidRDefault="00F85ACC" w:rsidP="008B4BE7">
            <w:pPr>
              <w:jc w:val="center"/>
              <w:rPr>
                <w:lang w:val="ru-RU"/>
              </w:rPr>
            </w:pPr>
            <w:r w:rsidRPr="00F563A4">
              <w:rPr>
                <w:lang w:val="ru-RU"/>
              </w:rPr>
              <w:t>4</w:t>
            </w:r>
          </w:p>
        </w:tc>
      </w:tr>
      <w:tr w:rsidR="00F85ACC" w:rsidRPr="00F563A4">
        <w:trPr>
          <w:trHeight w:val="365"/>
        </w:trPr>
        <w:tc>
          <w:tcPr>
            <w:tcW w:w="6674" w:type="dxa"/>
          </w:tcPr>
          <w:p w:rsidR="00F85ACC" w:rsidRPr="00F563A4" w:rsidRDefault="00F85ACC" w:rsidP="008B4BE7">
            <w:pPr>
              <w:rPr>
                <w:b/>
                <w:bCs/>
                <w:lang w:val="ru-RU"/>
              </w:rPr>
            </w:pPr>
            <w:r w:rsidRPr="00F563A4">
              <w:rPr>
                <w:b/>
                <w:bCs/>
                <w:lang w:val="ru-RU"/>
              </w:rPr>
              <w:t>Всего часов</w:t>
            </w:r>
          </w:p>
        </w:tc>
        <w:tc>
          <w:tcPr>
            <w:tcW w:w="2880" w:type="dxa"/>
            <w:vAlign w:val="bottom"/>
          </w:tcPr>
          <w:p w:rsidR="00F85ACC" w:rsidRPr="00F563A4" w:rsidRDefault="00F85ACC" w:rsidP="008B4BE7">
            <w:pPr>
              <w:jc w:val="center"/>
              <w:rPr>
                <w:b/>
                <w:bCs/>
                <w:lang w:val="ru-RU"/>
              </w:rPr>
            </w:pPr>
            <w:r w:rsidRPr="00F563A4">
              <w:rPr>
                <w:b/>
                <w:bCs/>
                <w:lang w:val="ru-RU"/>
              </w:rPr>
              <w:t>72</w:t>
            </w:r>
          </w:p>
        </w:tc>
      </w:tr>
    </w:tbl>
    <w:p w:rsidR="00F85ACC" w:rsidRPr="00F563A4" w:rsidRDefault="00F85ACC" w:rsidP="0070729E">
      <w:pPr>
        <w:rPr>
          <w:lang w:val="ru-RU"/>
        </w:rPr>
      </w:pPr>
    </w:p>
    <w:p w:rsidR="00F85ACC" w:rsidRDefault="00F85ACC" w:rsidP="0070729E">
      <w:pPr>
        <w:spacing w:before="240"/>
        <w:jc w:val="center"/>
        <w:rPr>
          <w:b/>
          <w:bCs/>
          <w:lang w:val="ru-RU"/>
        </w:rPr>
      </w:pPr>
      <w:bookmarkStart w:id="3" w:name="_Toc375919194"/>
    </w:p>
    <w:p w:rsidR="00F81657" w:rsidRDefault="00F81657" w:rsidP="0070729E">
      <w:pPr>
        <w:spacing w:before="240"/>
        <w:jc w:val="center"/>
        <w:rPr>
          <w:b/>
          <w:bCs/>
          <w:lang w:val="ru-RU"/>
        </w:rPr>
      </w:pPr>
    </w:p>
    <w:p w:rsidR="00F81657" w:rsidRPr="00F563A4" w:rsidRDefault="00F81657" w:rsidP="0070729E">
      <w:pPr>
        <w:spacing w:before="240"/>
        <w:jc w:val="center"/>
        <w:rPr>
          <w:b/>
          <w:bCs/>
          <w:lang w:val="ru-RU"/>
        </w:rPr>
      </w:pPr>
    </w:p>
    <w:p w:rsidR="00F85ACC" w:rsidRPr="00F563A4" w:rsidRDefault="00F85ACC" w:rsidP="0070729E">
      <w:pPr>
        <w:spacing w:before="240"/>
        <w:jc w:val="center"/>
        <w:rPr>
          <w:b/>
          <w:bCs/>
          <w:spacing w:val="0"/>
          <w:kern w:val="0"/>
          <w:lang w:val="ru-RU"/>
        </w:rPr>
      </w:pPr>
      <w:r w:rsidRPr="00F563A4">
        <w:rPr>
          <w:b/>
          <w:bCs/>
          <w:lang w:val="ru-RU"/>
        </w:rPr>
        <w:t>СОДЕРЖАНИЕ УЧЕБНОГО МАТЕРИАЛА</w:t>
      </w:r>
      <w:bookmarkEnd w:id="3"/>
    </w:p>
    <w:p w:rsidR="00F85ACC" w:rsidRPr="00F563A4" w:rsidRDefault="00F85ACC" w:rsidP="0070729E">
      <w:pPr>
        <w:tabs>
          <w:tab w:val="left" w:pos="5740"/>
        </w:tabs>
        <w:spacing w:before="360"/>
        <w:ind w:firstLine="709"/>
        <w:jc w:val="both"/>
        <w:rPr>
          <w:b/>
          <w:bCs/>
          <w:lang w:val="ru-RU"/>
        </w:rPr>
      </w:pPr>
      <w:r w:rsidRPr="00F563A4">
        <w:rPr>
          <w:b/>
          <w:bCs/>
          <w:lang w:val="ru-RU"/>
        </w:rPr>
        <w:t>1. Фонетика и ударение</w:t>
      </w:r>
    </w:p>
    <w:p w:rsidR="00F85ACC" w:rsidRPr="00F563A4" w:rsidRDefault="00F85ACC" w:rsidP="0070729E">
      <w:pPr>
        <w:tabs>
          <w:tab w:val="left" w:pos="5740"/>
        </w:tabs>
        <w:ind w:firstLine="709"/>
        <w:jc w:val="both"/>
        <w:rPr>
          <w:b/>
          <w:bCs/>
          <w:lang w:val="ru-RU"/>
        </w:rPr>
      </w:pPr>
      <w:r w:rsidRPr="00F563A4">
        <w:rPr>
          <w:b/>
          <w:bCs/>
          <w:lang w:val="ru-RU"/>
        </w:rPr>
        <w:t>1.1. Введение в латинскую медицинскую терминологию. Латинский алфавит. Правила произношения букв и сочетаний букв</w:t>
      </w:r>
    </w:p>
    <w:p w:rsidR="00F85ACC" w:rsidRPr="00F563A4" w:rsidRDefault="00F85ACC" w:rsidP="0070729E">
      <w:pPr>
        <w:tabs>
          <w:tab w:val="left" w:pos="5740"/>
        </w:tabs>
        <w:ind w:firstLine="709"/>
        <w:jc w:val="both"/>
        <w:rPr>
          <w:lang w:val="ru-RU"/>
        </w:rPr>
      </w:pPr>
      <w:r w:rsidRPr="00F563A4">
        <w:rPr>
          <w:lang w:val="ru-RU"/>
        </w:rPr>
        <w:t xml:space="preserve">Краткая история латинской медицинской терминологии. Буквы латинского алфавита и их произношение. Сочетания букв и их произношение. </w:t>
      </w:r>
    </w:p>
    <w:p w:rsidR="00F85ACC" w:rsidRPr="00F563A4" w:rsidRDefault="00F85ACC" w:rsidP="0070729E">
      <w:pPr>
        <w:tabs>
          <w:tab w:val="left" w:pos="5740"/>
        </w:tabs>
        <w:ind w:firstLine="709"/>
        <w:jc w:val="both"/>
        <w:rPr>
          <w:b/>
          <w:bCs/>
          <w:lang w:val="ru-RU"/>
        </w:rPr>
      </w:pPr>
      <w:r w:rsidRPr="00F563A4">
        <w:rPr>
          <w:b/>
          <w:bCs/>
          <w:lang w:val="ru-RU"/>
        </w:rPr>
        <w:t>1.2. Правила ударения</w:t>
      </w:r>
    </w:p>
    <w:p w:rsidR="00F85ACC" w:rsidRPr="00F563A4" w:rsidRDefault="00F85ACC" w:rsidP="0070729E">
      <w:pPr>
        <w:tabs>
          <w:tab w:val="left" w:pos="5740"/>
        </w:tabs>
        <w:ind w:firstLine="709"/>
        <w:jc w:val="both"/>
        <w:rPr>
          <w:lang w:val="ru-RU"/>
        </w:rPr>
      </w:pPr>
      <w:r w:rsidRPr="00F563A4">
        <w:rPr>
          <w:lang w:val="ru-RU"/>
        </w:rPr>
        <w:t>Понятие долготы и краткости слога.</w:t>
      </w:r>
    </w:p>
    <w:p w:rsidR="00F85ACC" w:rsidRPr="00F563A4" w:rsidRDefault="00F85ACC" w:rsidP="0070729E">
      <w:pPr>
        <w:pStyle w:val="aa"/>
        <w:tabs>
          <w:tab w:val="num" w:pos="349"/>
          <w:tab w:val="left" w:pos="5740"/>
        </w:tabs>
        <w:ind w:firstLine="709"/>
        <w:jc w:val="both"/>
      </w:pPr>
      <w:r w:rsidRPr="00F563A4">
        <w:t>Ударение в двухсложных словах.</w:t>
      </w:r>
    </w:p>
    <w:p w:rsidR="00F85ACC" w:rsidRPr="00F563A4" w:rsidRDefault="00F85ACC" w:rsidP="0070729E">
      <w:pPr>
        <w:tabs>
          <w:tab w:val="left" w:pos="5740"/>
        </w:tabs>
        <w:ind w:firstLine="709"/>
        <w:jc w:val="both"/>
        <w:rPr>
          <w:lang w:val="ru-RU"/>
        </w:rPr>
      </w:pPr>
      <w:r w:rsidRPr="00F563A4">
        <w:rPr>
          <w:lang w:val="ru-RU"/>
        </w:rPr>
        <w:t>Правила долготы и краткости слога в многосложных словах.</w:t>
      </w:r>
    </w:p>
    <w:p w:rsidR="00F85ACC" w:rsidRPr="00F563A4" w:rsidRDefault="00F85ACC" w:rsidP="0070729E">
      <w:pPr>
        <w:tabs>
          <w:tab w:val="left" w:pos="5740"/>
        </w:tabs>
        <w:ind w:firstLine="709"/>
        <w:jc w:val="both"/>
        <w:rPr>
          <w:lang w:val="ru-RU"/>
        </w:rPr>
      </w:pPr>
      <w:r w:rsidRPr="00F563A4">
        <w:rPr>
          <w:lang w:val="ru-RU"/>
        </w:rPr>
        <w:t>Долгие и краткие суффиксы.</w:t>
      </w:r>
    </w:p>
    <w:p w:rsidR="00F85ACC" w:rsidRPr="00F563A4" w:rsidRDefault="00F85ACC" w:rsidP="0070729E">
      <w:pPr>
        <w:tabs>
          <w:tab w:val="left" w:pos="5740"/>
        </w:tabs>
        <w:ind w:firstLine="709"/>
        <w:jc w:val="both"/>
        <w:rPr>
          <w:lang w:val="ru-RU"/>
        </w:rPr>
      </w:pPr>
      <w:r w:rsidRPr="00F563A4">
        <w:rPr>
          <w:lang w:val="ru-RU"/>
        </w:rPr>
        <w:t>Исключения из правил долготы и краткости.</w:t>
      </w:r>
    </w:p>
    <w:p w:rsidR="00F85ACC" w:rsidRPr="00F563A4" w:rsidRDefault="00F85ACC" w:rsidP="0070729E">
      <w:pPr>
        <w:pStyle w:val="ac"/>
        <w:spacing w:before="120" w:line="240" w:lineRule="auto"/>
        <w:ind w:left="0" w:right="0" w:firstLine="709"/>
        <w:jc w:val="both"/>
        <w:rPr>
          <w:b w:val="0"/>
          <w:bCs w:val="0"/>
          <w:sz w:val="26"/>
          <w:szCs w:val="26"/>
        </w:rPr>
      </w:pPr>
      <w:r w:rsidRPr="00F563A4">
        <w:t>2. Грамматические основы анатомической терминологии</w:t>
      </w:r>
      <w:r w:rsidRPr="00F563A4">
        <w:rPr>
          <w:b w:val="0"/>
          <w:bCs w:val="0"/>
          <w:sz w:val="26"/>
          <w:szCs w:val="26"/>
        </w:rPr>
        <w:t xml:space="preserve"> </w:t>
      </w:r>
    </w:p>
    <w:p w:rsidR="00F85ACC" w:rsidRPr="00F563A4" w:rsidRDefault="00F85ACC" w:rsidP="0070729E">
      <w:pPr>
        <w:pStyle w:val="aa"/>
        <w:tabs>
          <w:tab w:val="clear" w:pos="4677"/>
          <w:tab w:val="left" w:pos="5740"/>
        </w:tabs>
        <w:ind w:firstLine="709"/>
        <w:jc w:val="both"/>
        <w:rPr>
          <w:b/>
          <w:bCs/>
        </w:rPr>
      </w:pPr>
      <w:r w:rsidRPr="00F563A4">
        <w:rPr>
          <w:b/>
          <w:bCs/>
        </w:rPr>
        <w:t xml:space="preserve">2.1. Имя существительное и его грамматические категории. Существительные в структуре анатомического термина </w:t>
      </w:r>
    </w:p>
    <w:p w:rsidR="00F85ACC" w:rsidRPr="00F563A4" w:rsidRDefault="00F85ACC" w:rsidP="0070729E">
      <w:pPr>
        <w:pStyle w:val="aa"/>
        <w:tabs>
          <w:tab w:val="clear" w:pos="4677"/>
          <w:tab w:val="left" w:pos="5740"/>
        </w:tabs>
        <w:ind w:firstLine="709"/>
        <w:jc w:val="both"/>
      </w:pPr>
      <w:r w:rsidRPr="00F563A4">
        <w:t>Грамматические категории, словарная форма и основа существительных I-V склонений.</w:t>
      </w:r>
    </w:p>
    <w:p w:rsidR="00F85ACC" w:rsidRPr="00F563A4" w:rsidRDefault="00F85ACC" w:rsidP="0070729E">
      <w:pPr>
        <w:pStyle w:val="aa"/>
        <w:tabs>
          <w:tab w:val="left" w:pos="5740"/>
        </w:tabs>
        <w:ind w:firstLine="709"/>
        <w:jc w:val="both"/>
      </w:pPr>
      <w:r w:rsidRPr="00F563A4">
        <w:t>Исключение из правил о роде существительных I, II, IV, V склонений (oculista, ae m; periŏdus, i f; Eucalyptus, i f; manus, us f; dies, ēi m,f).</w:t>
      </w:r>
    </w:p>
    <w:p w:rsidR="00F85ACC" w:rsidRPr="00F563A4" w:rsidRDefault="00F85ACC" w:rsidP="0070729E">
      <w:pPr>
        <w:pStyle w:val="aa"/>
        <w:tabs>
          <w:tab w:val="left" w:pos="5740"/>
        </w:tabs>
        <w:ind w:firstLine="709"/>
        <w:jc w:val="both"/>
      </w:pPr>
      <w:r w:rsidRPr="00F563A4">
        <w:lastRenderedPageBreak/>
        <w:t>Греческие существительные, не входящие в систему пяти латинских склонений: существительные типа raphe, es f и diabētes, ae m.</w:t>
      </w:r>
    </w:p>
    <w:p w:rsidR="00F85ACC" w:rsidRPr="00F563A4" w:rsidRDefault="00F85ACC" w:rsidP="0070729E">
      <w:pPr>
        <w:pStyle w:val="aa"/>
        <w:tabs>
          <w:tab w:val="clear" w:pos="4677"/>
          <w:tab w:val="left" w:pos="5740"/>
        </w:tabs>
        <w:ind w:firstLine="709"/>
        <w:jc w:val="both"/>
      </w:pPr>
      <w:r w:rsidRPr="00F563A4">
        <w:t>Дифференциация существительных одного смыслового ряда (raphe-sutura, porta-hilum etc.)</w:t>
      </w:r>
    </w:p>
    <w:p w:rsidR="00F85ACC" w:rsidRPr="00F563A4" w:rsidRDefault="00F85ACC" w:rsidP="0070729E">
      <w:pPr>
        <w:pStyle w:val="aa"/>
        <w:tabs>
          <w:tab w:val="left" w:pos="5740"/>
        </w:tabs>
        <w:ind w:firstLine="709"/>
        <w:jc w:val="both"/>
      </w:pPr>
      <w:r w:rsidRPr="00F563A4">
        <w:t>Несогласованное определение.</w:t>
      </w:r>
    </w:p>
    <w:p w:rsidR="00F85ACC" w:rsidRPr="00F563A4" w:rsidRDefault="00F85ACC" w:rsidP="0070729E">
      <w:pPr>
        <w:tabs>
          <w:tab w:val="left" w:pos="5740"/>
        </w:tabs>
        <w:ind w:firstLine="709"/>
        <w:jc w:val="both"/>
        <w:rPr>
          <w:b/>
          <w:bCs/>
          <w:lang w:val="ru-RU"/>
        </w:rPr>
      </w:pPr>
      <w:r w:rsidRPr="00F563A4">
        <w:rPr>
          <w:b/>
          <w:bCs/>
          <w:lang w:val="ru-RU"/>
        </w:rPr>
        <w:t>2.2. Словарная форма прилагательных I-III склонений в положительной степени и их согласование с существительными</w:t>
      </w:r>
    </w:p>
    <w:p w:rsidR="00F85ACC" w:rsidRPr="00F563A4" w:rsidRDefault="00F85ACC" w:rsidP="0070729E">
      <w:pPr>
        <w:pStyle w:val="aa"/>
        <w:tabs>
          <w:tab w:val="clear" w:pos="4677"/>
          <w:tab w:val="left" w:pos="5740"/>
        </w:tabs>
        <w:ind w:firstLine="709"/>
        <w:jc w:val="both"/>
      </w:pPr>
      <w:r w:rsidRPr="00F563A4">
        <w:t>Грамматические категории прилагательных и их деление по склонениям.</w:t>
      </w:r>
    </w:p>
    <w:p w:rsidR="00F85ACC" w:rsidRPr="00F563A4" w:rsidRDefault="00F85ACC" w:rsidP="0070729E">
      <w:pPr>
        <w:pStyle w:val="aa"/>
        <w:tabs>
          <w:tab w:val="clear" w:pos="4677"/>
          <w:tab w:val="left" w:pos="5740"/>
        </w:tabs>
        <w:ind w:firstLine="709"/>
        <w:jc w:val="both"/>
      </w:pPr>
      <w:r w:rsidRPr="00F563A4">
        <w:t>Прилагательные I-II cклонений с окончаниями -us и -er в мужском роде.</w:t>
      </w:r>
    </w:p>
    <w:p w:rsidR="00F85ACC" w:rsidRPr="00F563A4" w:rsidRDefault="00F85ACC" w:rsidP="0070729E">
      <w:pPr>
        <w:tabs>
          <w:tab w:val="left" w:pos="5740"/>
        </w:tabs>
        <w:ind w:firstLine="709"/>
        <w:jc w:val="both"/>
        <w:rPr>
          <w:lang w:val="ru-RU"/>
        </w:rPr>
      </w:pPr>
      <w:r w:rsidRPr="00F563A4">
        <w:rPr>
          <w:lang w:val="ru-RU"/>
        </w:rPr>
        <w:t>Прилагательные III склонения с тремя, двумя и одним родовым окончанием.</w:t>
      </w:r>
    </w:p>
    <w:p w:rsidR="00F85ACC" w:rsidRPr="00F563A4" w:rsidRDefault="00F85ACC" w:rsidP="0070729E">
      <w:pPr>
        <w:pStyle w:val="aa"/>
        <w:tabs>
          <w:tab w:val="clear" w:pos="4677"/>
          <w:tab w:val="left" w:pos="5740"/>
        </w:tabs>
        <w:ind w:firstLine="709"/>
        <w:jc w:val="both"/>
      </w:pPr>
      <w:r w:rsidRPr="00F563A4">
        <w:t>Согласование прилагательных с существительными.</w:t>
      </w:r>
    </w:p>
    <w:p w:rsidR="00F85ACC" w:rsidRPr="00F563A4" w:rsidRDefault="00F85ACC" w:rsidP="0070729E">
      <w:pPr>
        <w:tabs>
          <w:tab w:val="left" w:pos="5740"/>
        </w:tabs>
        <w:ind w:firstLine="709"/>
        <w:jc w:val="both"/>
        <w:rPr>
          <w:lang w:val="ru-RU"/>
        </w:rPr>
      </w:pPr>
      <w:r w:rsidRPr="00F563A4">
        <w:rPr>
          <w:lang w:val="ru-RU"/>
        </w:rPr>
        <w:t>Синонимия прилагательных и дифференциация прилагательных одного смыслового ряда (sacralis-sacer, hyoideus-hypoglossus-sublinguālis).</w:t>
      </w:r>
    </w:p>
    <w:p w:rsidR="00F85ACC" w:rsidRPr="00F563A4" w:rsidRDefault="00F85ACC" w:rsidP="0070729E">
      <w:pPr>
        <w:pStyle w:val="aa"/>
        <w:tabs>
          <w:tab w:val="left" w:pos="5740"/>
        </w:tabs>
        <w:ind w:firstLine="709"/>
        <w:jc w:val="both"/>
      </w:pPr>
      <w:r w:rsidRPr="00F563A4">
        <w:t>Cубстантивация прилагательных.</w:t>
      </w:r>
    </w:p>
    <w:p w:rsidR="00F85ACC" w:rsidRPr="00F563A4" w:rsidRDefault="00F85ACC" w:rsidP="0070729E">
      <w:pPr>
        <w:tabs>
          <w:tab w:val="left" w:pos="5740"/>
        </w:tabs>
        <w:ind w:firstLine="709"/>
        <w:jc w:val="both"/>
        <w:rPr>
          <w:lang w:val="ru-RU"/>
        </w:rPr>
      </w:pPr>
      <w:r w:rsidRPr="00F563A4">
        <w:rPr>
          <w:b/>
          <w:bCs/>
          <w:lang w:val="ru-RU"/>
        </w:rPr>
        <w:t>2.3. Сравнительная и превосходная степень прилагательных и особенности их</w:t>
      </w:r>
      <w:r w:rsidRPr="00F563A4">
        <w:rPr>
          <w:lang w:val="ru-RU"/>
        </w:rPr>
        <w:t xml:space="preserve"> </w:t>
      </w:r>
      <w:r w:rsidRPr="00F563A4">
        <w:rPr>
          <w:b/>
          <w:bCs/>
          <w:lang w:val="ru-RU"/>
        </w:rPr>
        <w:t>употребления в анатомической терминологии. Порядок слов в многословных терминах с прилагательными и существительными</w:t>
      </w:r>
    </w:p>
    <w:p w:rsidR="00F85ACC" w:rsidRPr="00F563A4" w:rsidRDefault="00F85ACC" w:rsidP="0070729E">
      <w:pPr>
        <w:pStyle w:val="aa"/>
        <w:tabs>
          <w:tab w:val="left" w:pos="5740"/>
        </w:tabs>
        <w:ind w:firstLine="709"/>
        <w:jc w:val="both"/>
      </w:pPr>
      <w:r w:rsidRPr="00F563A4">
        <w:t>Образование и склонение сравнительной степени (прилагательные major-minor, anterior-posterior, superior-inferior).</w:t>
      </w:r>
    </w:p>
    <w:p w:rsidR="00F85ACC" w:rsidRPr="00F563A4" w:rsidRDefault="00F85ACC" w:rsidP="0070729E">
      <w:pPr>
        <w:pStyle w:val="aa"/>
        <w:tabs>
          <w:tab w:val="clear" w:pos="4677"/>
          <w:tab w:val="left" w:pos="5740"/>
        </w:tabs>
        <w:ind w:firstLine="709"/>
        <w:jc w:val="both"/>
      </w:pPr>
      <w:r w:rsidRPr="00F563A4">
        <w:t>Образование превосходной степени с суффиксом –issim-.</w:t>
      </w:r>
    </w:p>
    <w:p w:rsidR="00F85ACC" w:rsidRPr="00F563A4" w:rsidRDefault="00F85ACC" w:rsidP="0070729E">
      <w:pPr>
        <w:pStyle w:val="aa"/>
        <w:tabs>
          <w:tab w:val="clear" w:pos="4677"/>
          <w:tab w:val="left" w:pos="5740"/>
        </w:tabs>
        <w:ind w:firstLine="709"/>
        <w:jc w:val="both"/>
      </w:pPr>
      <w:r w:rsidRPr="00F563A4">
        <w:t>Особенности образования превосходной степени некоторых прилагательных (maxĭmus, minĭmus, suprēmus, intĭmus, imus, postrēmus) и их употребление в анатомической терминологии. Особенности употребления степеней сравнения прилагательных «большой» и «малый» в анатомической терминологии.</w:t>
      </w:r>
    </w:p>
    <w:p w:rsidR="00F85ACC" w:rsidRPr="00F563A4" w:rsidRDefault="00F85ACC" w:rsidP="0070729E">
      <w:pPr>
        <w:pStyle w:val="aa"/>
        <w:tabs>
          <w:tab w:val="clear" w:pos="4677"/>
          <w:tab w:val="left" w:pos="5740"/>
        </w:tabs>
        <w:ind w:firstLine="709"/>
        <w:jc w:val="both"/>
        <w:rPr>
          <w:b/>
          <w:bCs/>
        </w:rPr>
      </w:pPr>
      <w:r w:rsidRPr="00F563A4">
        <w:rPr>
          <w:b/>
          <w:bCs/>
        </w:rPr>
        <w:t>2.4. Глагол и употребление его форм в медицинской терминологии. Причастие настоящего и прошедшего времени</w:t>
      </w:r>
    </w:p>
    <w:p w:rsidR="00F85ACC" w:rsidRPr="00F563A4" w:rsidRDefault="00F85ACC" w:rsidP="0070729E">
      <w:pPr>
        <w:pStyle w:val="aa"/>
        <w:tabs>
          <w:tab w:val="clear" w:pos="4677"/>
          <w:tab w:val="left" w:pos="5740"/>
        </w:tabs>
        <w:ind w:firstLine="709"/>
        <w:jc w:val="both"/>
      </w:pPr>
      <w:r w:rsidRPr="00F563A4">
        <w:t>Грамматические категории глагольных форм, употребляющихся в медицине (3-е лицо единственного и множественного числа, Praesens, Indicativus, Conjunctivus, Imperativus, Activum, Passivum).</w:t>
      </w:r>
    </w:p>
    <w:p w:rsidR="00F85ACC" w:rsidRPr="00F563A4" w:rsidRDefault="00F85ACC" w:rsidP="0070729E">
      <w:pPr>
        <w:pStyle w:val="aa"/>
        <w:tabs>
          <w:tab w:val="clear" w:pos="4677"/>
          <w:tab w:val="left" w:pos="5740"/>
        </w:tabs>
        <w:ind w:firstLine="709"/>
        <w:jc w:val="both"/>
      </w:pPr>
      <w:r w:rsidRPr="00F563A4">
        <w:t>Cловарная форма глагола (1-е лицо в Praesens Indicativi Activi, 1-е лицо в Perfectum Indicativi activi, Supinum). Глаголы addo, addĭdi, addītum, ĕre 3; do, dedi, datum, are 1; misceo, miscui, mixtum, ēre 2; nutrio, nutrivi, nutritum, īre 4; recipio, recepi, receptum, ĕre 3; repĕto, repetīvi, repetītum, ĕre 3; signo, āvi, atum, are 1; sterilĭso, āvi, ātum 1; verto, verti, versum, ĕre 3.</w:t>
      </w:r>
    </w:p>
    <w:p w:rsidR="00F85ACC" w:rsidRPr="00F563A4" w:rsidRDefault="00F85ACC" w:rsidP="0070729E">
      <w:pPr>
        <w:pStyle w:val="aa"/>
        <w:tabs>
          <w:tab w:val="clear" w:pos="4677"/>
          <w:tab w:val="left" w:pos="5740"/>
        </w:tabs>
        <w:ind w:firstLine="709"/>
        <w:jc w:val="both"/>
      </w:pPr>
      <w:r w:rsidRPr="00F563A4">
        <w:t>Основа настоящего времени.</w:t>
      </w:r>
    </w:p>
    <w:p w:rsidR="00F85ACC" w:rsidRPr="00F563A4" w:rsidRDefault="00F85ACC" w:rsidP="0070729E">
      <w:pPr>
        <w:pStyle w:val="aa"/>
        <w:tabs>
          <w:tab w:val="clear" w:pos="4677"/>
          <w:tab w:val="left" w:pos="5740"/>
        </w:tabs>
        <w:ind w:firstLine="709"/>
        <w:jc w:val="both"/>
      </w:pPr>
      <w:r w:rsidRPr="00F563A4">
        <w:t>Причастие настоящего времени (Participium praesentis activi) и его употребление в медицинской терминологии.</w:t>
      </w:r>
    </w:p>
    <w:p w:rsidR="00F85ACC" w:rsidRPr="00F563A4" w:rsidRDefault="00F85ACC" w:rsidP="0070729E">
      <w:pPr>
        <w:pStyle w:val="aa"/>
        <w:tabs>
          <w:tab w:val="clear" w:pos="4677"/>
          <w:tab w:val="left" w:pos="5740"/>
        </w:tabs>
        <w:ind w:firstLine="709"/>
        <w:jc w:val="both"/>
      </w:pPr>
      <w:r w:rsidRPr="00F563A4">
        <w:t>Основа супина. Образование причастия прошедшего времени (Participium perfecti passivi) и его употребление в медицинской терминологии.</w:t>
      </w:r>
    </w:p>
    <w:p w:rsidR="00F81657" w:rsidRDefault="00F81657" w:rsidP="0070729E">
      <w:pPr>
        <w:pStyle w:val="aa"/>
        <w:tabs>
          <w:tab w:val="clear" w:pos="4677"/>
          <w:tab w:val="left" w:pos="5740"/>
        </w:tabs>
        <w:ind w:firstLine="709"/>
        <w:jc w:val="both"/>
      </w:pPr>
    </w:p>
    <w:p w:rsidR="00F81657" w:rsidRDefault="00F81657"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pPr>
      <w:r w:rsidRPr="00F563A4">
        <w:lastRenderedPageBreak/>
        <w:t xml:space="preserve">Словообразование от основы супина: существительные на -sus, -tus (visus, us m; audītus, us m), на -atum (exsudātum, i n), -io (palpatio, ōnis f), -or (flexor, ōris m); -ura (incisūra, ae f). </w:t>
      </w:r>
    </w:p>
    <w:p w:rsidR="00F85ACC" w:rsidRPr="00F563A4" w:rsidRDefault="00F85ACC" w:rsidP="0070729E">
      <w:pPr>
        <w:pStyle w:val="aa"/>
        <w:tabs>
          <w:tab w:val="clear" w:pos="4677"/>
          <w:tab w:val="left" w:pos="5740"/>
        </w:tabs>
        <w:ind w:firstLine="709"/>
        <w:jc w:val="both"/>
        <w:rPr>
          <w:b/>
          <w:bCs/>
        </w:rPr>
      </w:pPr>
      <w:r w:rsidRPr="00F563A4">
        <w:rPr>
          <w:b/>
          <w:bCs/>
        </w:rPr>
        <w:t xml:space="preserve">2.5. Окончания существительных мужского рода III склонения в именительном падеже и модели их перехода к родительному падежу </w:t>
      </w:r>
    </w:p>
    <w:p w:rsidR="00F85ACC" w:rsidRPr="006E1B56" w:rsidRDefault="00F85ACC" w:rsidP="0070729E">
      <w:pPr>
        <w:pStyle w:val="aa"/>
        <w:tabs>
          <w:tab w:val="clear" w:pos="4677"/>
          <w:tab w:val="left" w:pos="5740"/>
        </w:tabs>
        <w:ind w:firstLine="709"/>
        <w:jc w:val="both"/>
        <w:rPr>
          <w:lang w:val="en-US"/>
        </w:rPr>
      </w:pPr>
      <w:r w:rsidRPr="00F563A4">
        <w:t>Окончания</w:t>
      </w:r>
      <w:r w:rsidRPr="006E1B56">
        <w:rPr>
          <w:lang w:val="en-US"/>
        </w:rPr>
        <w:t xml:space="preserve"> -er, -es, -ex, -o, -or, -os.</w:t>
      </w:r>
    </w:p>
    <w:p w:rsidR="00F85ACC" w:rsidRPr="006E1B56" w:rsidRDefault="00F85ACC" w:rsidP="0070729E">
      <w:pPr>
        <w:pStyle w:val="aa"/>
        <w:tabs>
          <w:tab w:val="clear" w:pos="4677"/>
          <w:tab w:val="left" w:pos="5740"/>
        </w:tabs>
        <w:ind w:firstLine="709"/>
        <w:jc w:val="both"/>
        <w:rPr>
          <w:lang w:val="en-US"/>
        </w:rPr>
      </w:pPr>
      <w:r w:rsidRPr="00F563A4">
        <w:t>Исключения</w:t>
      </w:r>
      <w:r w:rsidRPr="006E1B56">
        <w:rPr>
          <w:lang w:val="en-US"/>
        </w:rPr>
        <w:t>: arbor, cadāver, cor, gaster, mater, os (</w:t>
      </w:r>
      <w:r w:rsidRPr="00F563A4">
        <w:t>кость</w:t>
      </w:r>
      <w:r w:rsidRPr="006E1B56">
        <w:rPr>
          <w:lang w:val="en-US"/>
        </w:rPr>
        <w:t xml:space="preserve"> </w:t>
      </w:r>
      <w:r w:rsidRPr="00F563A4">
        <w:t>и</w:t>
      </w:r>
      <w:r w:rsidRPr="006E1B56">
        <w:rPr>
          <w:lang w:val="en-US"/>
        </w:rPr>
        <w:t xml:space="preserve"> </w:t>
      </w:r>
      <w:r w:rsidRPr="00F563A4">
        <w:t>рот</w:t>
      </w:r>
      <w:r w:rsidRPr="006E1B56">
        <w:rPr>
          <w:lang w:val="en-US"/>
        </w:rPr>
        <w:t>), tuber.</w:t>
      </w:r>
    </w:p>
    <w:p w:rsidR="00F85ACC" w:rsidRPr="00F563A4" w:rsidRDefault="00F85ACC" w:rsidP="0070729E">
      <w:pPr>
        <w:pStyle w:val="aa"/>
        <w:tabs>
          <w:tab w:val="clear" w:pos="4677"/>
          <w:tab w:val="left" w:pos="5740"/>
        </w:tabs>
        <w:ind w:firstLine="709"/>
        <w:jc w:val="both"/>
        <w:rPr>
          <w:b/>
          <w:bCs/>
        </w:rPr>
      </w:pPr>
      <w:r w:rsidRPr="00F563A4">
        <w:t>Знаки долготы и краткости предпоследней гласной родительного падежа как необходимый элемент словарной формы неравносложных существительных мужского рода III склонения.</w:t>
      </w:r>
    </w:p>
    <w:p w:rsidR="00F85ACC" w:rsidRPr="00F563A4" w:rsidRDefault="00F85ACC" w:rsidP="0070729E">
      <w:pPr>
        <w:pStyle w:val="aa"/>
        <w:tabs>
          <w:tab w:val="clear" w:pos="4677"/>
          <w:tab w:val="left" w:pos="5740"/>
        </w:tabs>
        <w:ind w:firstLine="709"/>
        <w:jc w:val="both"/>
        <w:rPr>
          <w:b/>
          <w:bCs/>
        </w:rPr>
      </w:pPr>
      <w:r w:rsidRPr="00F563A4">
        <w:rPr>
          <w:b/>
          <w:bCs/>
        </w:rPr>
        <w:t>2.6. Латинские названия мышц по их функциям</w:t>
      </w:r>
    </w:p>
    <w:p w:rsidR="00F85ACC" w:rsidRPr="00F563A4" w:rsidRDefault="00F85ACC" w:rsidP="0070729E">
      <w:pPr>
        <w:pStyle w:val="aa"/>
        <w:tabs>
          <w:tab w:val="clear" w:pos="4677"/>
          <w:tab w:val="left" w:pos="5740"/>
        </w:tabs>
        <w:ind w:firstLine="709"/>
        <w:jc w:val="both"/>
      </w:pPr>
      <w:r w:rsidRPr="00F563A4">
        <w:t>Существительные мужского рода III склонения на -er/-or, обозначающие мышцы по их функциям. Варианты перевода на русский язык латинских названий мышц (причастия, прилагательные, существительные, существительные-транслитераты).</w:t>
      </w:r>
    </w:p>
    <w:p w:rsidR="00F85ACC" w:rsidRPr="00F563A4" w:rsidRDefault="00F85ACC" w:rsidP="0070729E">
      <w:pPr>
        <w:pStyle w:val="aa"/>
        <w:tabs>
          <w:tab w:val="clear" w:pos="4677"/>
          <w:tab w:val="left" w:pos="5740"/>
        </w:tabs>
        <w:ind w:firstLine="709"/>
        <w:jc w:val="both"/>
      </w:pPr>
      <w:r w:rsidRPr="00F563A4">
        <w:t>Названия m. oppōnens и m. suspensorius.</w:t>
      </w:r>
    </w:p>
    <w:p w:rsidR="00F85ACC" w:rsidRPr="00F563A4" w:rsidRDefault="00F85ACC" w:rsidP="0070729E">
      <w:pPr>
        <w:pStyle w:val="aa"/>
        <w:tabs>
          <w:tab w:val="clear" w:pos="4677"/>
          <w:tab w:val="left" w:pos="5740"/>
        </w:tabs>
        <w:ind w:firstLine="709"/>
        <w:jc w:val="both"/>
      </w:pPr>
      <w:r w:rsidRPr="00F563A4">
        <w:t>Синтаксис падежей в терминах с названиями мышц.</w:t>
      </w:r>
    </w:p>
    <w:p w:rsidR="00F85ACC" w:rsidRPr="00F563A4" w:rsidRDefault="00F85ACC" w:rsidP="0070729E">
      <w:pPr>
        <w:pStyle w:val="aa"/>
        <w:tabs>
          <w:tab w:val="clear" w:pos="4677"/>
          <w:tab w:val="left" w:pos="5740"/>
        </w:tabs>
        <w:ind w:firstLine="709"/>
        <w:jc w:val="both"/>
      </w:pPr>
      <w:r w:rsidRPr="00F563A4">
        <w:t>Место прилагательных в многословных терминах с названиями мышц.</w:t>
      </w:r>
    </w:p>
    <w:p w:rsidR="00F85ACC" w:rsidRPr="00F563A4" w:rsidRDefault="00F85ACC" w:rsidP="0070729E">
      <w:pPr>
        <w:pStyle w:val="aa"/>
        <w:tabs>
          <w:tab w:val="clear" w:pos="4677"/>
          <w:tab w:val="left" w:pos="5740"/>
        </w:tabs>
        <w:ind w:firstLine="709"/>
        <w:jc w:val="both"/>
        <w:rPr>
          <w:b/>
          <w:bCs/>
        </w:rPr>
      </w:pPr>
      <w:r w:rsidRPr="00F563A4">
        <w:rPr>
          <w:b/>
          <w:bCs/>
        </w:rPr>
        <w:t>2.7. Окончания существительных женского рода III склонения в именительном падеже и модели их перехода к родительному падежу</w:t>
      </w:r>
    </w:p>
    <w:p w:rsidR="00F85ACC" w:rsidRPr="00F563A4" w:rsidRDefault="00F85ACC" w:rsidP="0070729E">
      <w:pPr>
        <w:pStyle w:val="aa"/>
        <w:tabs>
          <w:tab w:val="clear" w:pos="4677"/>
          <w:tab w:val="left" w:pos="5740"/>
        </w:tabs>
        <w:ind w:firstLine="709"/>
        <w:jc w:val="both"/>
      </w:pPr>
      <w:r w:rsidRPr="00F563A4">
        <w:t>Окончания -do, -go, -io, -as, -es (равносложные), -is (равносложные и неравносложные), -us, cогласный +s, гласный +x (кроме -ex), cогласный +x.</w:t>
      </w:r>
    </w:p>
    <w:p w:rsidR="00F85ACC" w:rsidRPr="006E1B56" w:rsidRDefault="00F85ACC" w:rsidP="0070729E">
      <w:pPr>
        <w:pStyle w:val="aa"/>
        <w:tabs>
          <w:tab w:val="clear" w:pos="4677"/>
          <w:tab w:val="left" w:pos="5740"/>
        </w:tabs>
        <w:ind w:firstLine="709"/>
        <w:jc w:val="both"/>
        <w:rPr>
          <w:lang w:val="en-US"/>
        </w:rPr>
      </w:pPr>
      <w:r w:rsidRPr="00F563A4">
        <w:t>Исключения</w:t>
      </w:r>
      <w:r w:rsidRPr="006E1B56">
        <w:rPr>
          <w:lang w:val="en-US"/>
        </w:rPr>
        <w:t>: adeps, anthrax, atlas, axis, calix, canālis, coccyx, dens, fornix, hallux, hydrops, larynx, margo, mensis, mons, pancreas, pharynx, pons, pulvis, sanguis, tendo, testis, thorax, unguis, vas, vermis.</w:t>
      </w:r>
    </w:p>
    <w:p w:rsidR="00F85ACC" w:rsidRPr="00F563A4" w:rsidRDefault="00F85ACC" w:rsidP="0070729E">
      <w:pPr>
        <w:pStyle w:val="aa"/>
        <w:tabs>
          <w:tab w:val="clear" w:pos="4677"/>
          <w:tab w:val="left" w:pos="5740"/>
        </w:tabs>
        <w:ind w:firstLine="709"/>
        <w:jc w:val="both"/>
        <w:rPr>
          <w:b/>
          <w:bCs/>
        </w:rPr>
      </w:pPr>
      <w:r w:rsidRPr="00F563A4">
        <w:rPr>
          <w:b/>
          <w:bCs/>
        </w:rPr>
        <w:t>2.8. Окончания существительных среднего рода III склонения в именительном падеже и модели их перехода к родительному падежу</w:t>
      </w:r>
    </w:p>
    <w:p w:rsidR="00F85ACC" w:rsidRPr="00F563A4" w:rsidRDefault="00F85ACC" w:rsidP="0070729E">
      <w:pPr>
        <w:pStyle w:val="aa"/>
        <w:tabs>
          <w:tab w:val="clear" w:pos="4677"/>
          <w:tab w:val="left" w:pos="5740"/>
        </w:tabs>
        <w:ind w:firstLine="709"/>
        <w:jc w:val="both"/>
      </w:pPr>
      <w:r w:rsidRPr="00F563A4">
        <w:t>Окончания -al, -ar, -e, -men, -ma (в словах греческого происхождения), -ur, -us, -ut, -c, -l.</w:t>
      </w:r>
    </w:p>
    <w:p w:rsidR="00F85ACC" w:rsidRPr="006E1B56" w:rsidRDefault="00F85ACC" w:rsidP="0070729E">
      <w:pPr>
        <w:pStyle w:val="aa"/>
        <w:tabs>
          <w:tab w:val="clear" w:pos="4677"/>
          <w:tab w:val="left" w:pos="5740"/>
        </w:tabs>
        <w:ind w:firstLine="709"/>
        <w:jc w:val="both"/>
        <w:rPr>
          <w:lang w:val="en-US"/>
        </w:rPr>
      </w:pPr>
      <w:r w:rsidRPr="00F563A4">
        <w:t>Исключения</w:t>
      </w:r>
      <w:r w:rsidRPr="006E1B56">
        <w:rPr>
          <w:lang w:val="en-US"/>
        </w:rPr>
        <w:t>: lichen, lien, pecten, ren, sal, splen.</w:t>
      </w:r>
    </w:p>
    <w:p w:rsidR="00F85ACC" w:rsidRPr="00F563A4" w:rsidRDefault="00F85ACC" w:rsidP="0070729E">
      <w:pPr>
        <w:pStyle w:val="aa"/>
        <w:tabs>
          <w:tab w:val="clear" w:pos="4677"/>
          <w:tab w:val="left" w:pos="5740"/>
        </w:tabs>
        <w:ind w:firstLine="709"/>
        <w:jc w:val="both"/>
      </w:pPr>
      <w:r w:rsidRPr="00F563A4">
        <w:t>Дифференциация рода существительных с окончанием -ma. Cуществительные женского рода forma, gemma, lacrĭma, mamma, norma, rima, squama, struma.</w:t>
      </w:r>
    </w:p>
    <w:p w:rsidR="00F85ACC" w:rsidRPr="00F563A4" w:rsidRDefault="00F85ACC" w:rsidP="0070729E">
      <w:pPr>
        <w:pStyle w:val="aa"/>
        <w:tabs>
          <w:tab w:val="clear" w:pos="4677"/>
          <w:tab w:val="left" w:pos="5740"/>
        </w:tabs>
        <w:ind w:firstLine="709"/>
        <w:jc w:val="both"/>
      </w:pPr>
      <w:r w:rsidRPr="00F563A4">
        <w:t>Дифференциация рода существительных II, III и IV склонений с окончанием -us.</w:t>
      </w:r>
    </w:p>
    <w:p w:rsidR="00F85ACC" w:rsidRPr="00F563A4" w:rsidRDefault="00F85ACC" w:rsidP="0070729E">
      <w:pPr>
        <w:pStyle w:val="aa"/>
        <w:tabs>
          <w:tab w:val="clear" w:pos="4677"/>
          <w:tab w:val="left" w:pos="5740"/>
        </w:tabs>
        <w:ind w:firstLine="709"/>
        <w:jc w:val="both"/>
        <w:rPr>
          <w:b/>
          <w:bCs/>
        </w:rPr>
      </w:pPr>
      <w:r w:rsidRPr="00F563A4">
        <w:rPr>
          <w:b/>
          <w:bCs/>
        </w:rPr>
        <w:t>2.9. Окончания существительных и прилагательных всех склонений в Nominativus pluralis</w:t>
      </w:r>
    </w:p>
    <w:p w:rsidR="00F85ACC" w:rsidRPr="00F563A4" w:rsidRDefault="00F85ACC" w:rsidP="0070729E">
      <w:pPr>
        <w:pStyle w:val="aa"/>
        <w:tabs>
          <w:tab w:val="clear" w:pos="4677"/>
          <w:tab w:val="left" w:pos="5740"/>
        </w:tabs>
        <w:ind w:firstLine="709"/>
        <w:jc w:val="both"/>
        <w:rPr>
          <w:b/>
          <w:bCs/>
        </w:rPr>
      </w:pPr>
      <w:r w:rsidRPr="00F563A4">
        <w:t>Окончания существительных и прилагательных в Nominativus pluralis.</w:t>
      </w:r>
    </w:p>
    <w:p w:rsidR="00F85ACC" w:rsidRPr="00F563A4" w:rsidRDefault="00F85ACC" w:rsidP="0070729E">
      <w:pPr>
        <w:pStyle w:val="aa"/>
        <w:tabs>
          <w:tab w:val="clear" w:pos="4677"/>
          <w:tab w:val="left" w:pos="5740"/>
        </w:tabs>
        <w:ind w:firstLine="709"/>
        <w:jc w:val="both"/>
        <w:rPr>
          <w:b/>
          <w:bCs/>
        </w:rPr>
      </w:pPr>
      <w:r w:rsidRPr="00F563A4">
        <w:rPr>
          <w:b/>
          <w:bCs/>
        </w:rPr>
        <w:t>2.10. Окончания существительных и прилагательных в Genetivus pluralis</w:t>
      </w:r>
    </w:p>
    <w:p w:rsidR="00F85ACC" w:rsidRPr="00F563A4" w:rsidRDefault="00F85ACC" w:rsidP="0070729E">
      <w:pPr>
        <w:pStyle w:val="aa"/>
        <w:tabs>
          <w:tab w:val="clear" w:pos="4677"/>
          <w:tab w:val="left" w:pos="5740"/>
        </w:tabs>
        <w:ind w:firstLine="709"/>
        <w:jc w:val="both"/>
      </w:pPr>
      <w:r w:rsidRPr="00F563A4">
        <w:t>Падежные окончания существительных в Genetivus pluralis.</w:t>
      </w:r>
    </w:p>
    <w:p w:rsidR="00F85ACC" w:rsidRPr="00F563A4" w:rsidRDefault="00F85ACC" w:rsidP="0070729E">
      <w:pPr>
        <w:pStyle w:val="aa"/>
        <w:tabs>
          <w:tab w:val="clear" w:pos="4677"/>
          <w:tab w:val="left" w:pos="5740"/>
        </w:tabs>
        <w:ind w:firstLine="709"/>
        <w:jc w:val="both"/>
      </w:pPr>
      <w:r w:rsidRPr="00F563A4">
        <w:t>Падежные окончания прилагательных в Genetivus pluralis.</w:t>
      </w:r>
    </w:p>
    <w:p w:rsidR="00F85ACC" w:rsidRPr="00F563A4" w:rsidRDefault="00F85ACC" w:rsidP="0070729E">
      <w:pPr>
        <w:pStyle w:val="aa"/>
        <w:tabs>
          <w:tab w:val="clear" w:pos="4677"/>
          <w:tab w:val="left" w:pos="5740"/>
        </w:tabs>
        <w:ind w:firstLine="709"/>
        <w:jc w:val="both"/>
      </w:pPr>
      <w:r w:rsidRPr="00F563A4">
        <w:t>Особенности склонения существительного vas, vasis n.</w:t>
      </w:r>
    </w:p>
    <w:p w:rsidR="00F81657" w:rsidRDefault="00F81657"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rPr>
          <w:b/>
          <w:bCs/>
        </w:rPr>
      </w:pPr>
      <w:r w:rsidRPr="00F563A4">
        <w:lastRenderedPageBreak/>
        <w:t>Cловарная форма существительных, употребляющихся только в pluralis (fauces, ium f; species, ērum f; viscĕra, um n).</w:t>
      </w:r>
    </w:p>
    <w:p w:rsidR="00F85ACC" w:rsidRPr="00F563A4" w:rsidRDefault="00F85ACC" w:rsidP="0070729E">
      <w:pPr>
        <w:pStyle w:val="aa"/>
        <w:tabs>
          <w:tab w:val="clear" w:pos="4677"/>
          <w:tab w:val="left" w:pos="5740"/>
        </w:tabs>
        <w:ind w:firstLine="709"/>
        <w:jc w:val="both"/>
        <w:rPr>
          <w:b/>
          <w:bCs/>
        </w:rPr>
      </w:pPr>
      <w:r w:rsidRPr="00F563A4">
        <w:rPr>
          <w:b/>
          <w:bCs/>
        </w:rPr>
        <w:t>2.11. Окончания существительных и прилагательных в Accusativus singularis et pluralis. Предлоги с Accusativus</w:t>
      </w:r>
    </w:p>
    <w:p w:rsidR="00F85ACC" w:rsidRPr="00F563A4" w:rsidRDefault="00F85ACC" w:rsidP="0070729E">
      <w:pPr>
        <w:pStyle w:val="aa"/>
        <w:tabs>
          <w:tab w:val="clear" w:pos="4677"/>
          <w:tab w:val="left" w:pos="5740"/>
        </w:tabs>
        <w:ind w:firstLine="709"/>
        <w:jc w:val="both"/>
      </w:pPr>
      <w:r w:rsidRPr="00F563A4">
        <w:t>Падежные окончания Accusativus singularis. Окончание -im у существительных на -sis и у существительных pelvis, febris, tussis, pertussis.</w:t>
      </w:r>
    </w:p>
    <w:p w:rsidR="00F85ACC" w:rsidRPr="006E1B56" w:rsidRDefault="00F85ACC" w:rsidP="0070729E">
      <w:pPr>
        <w:pStyle w:val="aa"/>
        <w:tabs>
          <w:tab w:val="clear" w:pos="4677"/>
          <w:tab w:val="left" w:pos="5740"/>
        </w:tabs>
        <w:ind w:firstLine="709"/>
        <w:jc w:val="both"/>
        <w:rPr>
          <w:lang w:val="en-US"/>
        </w:rPr>
      </w:pPr>
      <w:r w:rsidRPr="00F563A4">
        <w:t>Падежные</w:t>
      </w:r>
      <w:r w:rsidRPr="006E1B56">
        <w:rPr>
          <w:lang w:val="en-US"/>
        </w:rPr>
        <w:t xml:space="preserve"> </w:t>
      </w:r>
      <w:r w:rsidRPr="00F563A4">
        <w:t>окончания</w:t>
      </w:r>
      <w:r w:rsidRPr="006E1B56">
        <w:rPr>
          <w:lang w:val="en-US"/>
        </w:rPr>
        <w:t xml:space="preserve"> Accusativus pluralis.</w:t>
      </w:r>
    </w:p>
    <w:p w:rsidR="00F85ACC" w:rsidRPr="006E1B56" w:rsidRDefault="00F85ACC" w:rsidP="0070729E">
      <w:pPr>
        <w:pStyle w:val="aa"/>
        <w:tabs>
          <w:tab w:val="clear" w:pos="4677"/>
          <w:tab w:val="left" w:pos="5740"/>
        </w:tabs>
        <w:ind w:firstLine="709"/>
        <w:jc w:val="both"/>
        <w:rPr>
          <w:b/>
          <w:bCs/>
          <w:lang w:val="en-US"/>
        </w:rPr>
      </w:pPr>
      <w:r w:rsidRPr="00F563A4">
        <w:t>Предлоги</w:t>
      </w:r>
      <w:r w:rsidRPr="006E1B56">
        <w:rPr>
          <w:lang w:val="en-US"/>
        </w:rPr>
        <w:t xml:space="preserve"> ad, ante, circum, contra, in, inter, intra, per, post, sub, super, supra.</w:t>
      </w:r>
    </w:p>
    <w:p w:rsidR="00F85ACC" w:rsidRPr="00F563A4" w:rsidRDefault="00F85ACC" w:rsidP="0070729E">
      <w:pPr>
        <w:pStyle w:val="aa"/>
        <w:tabs>
          <w:tab w:val="clear" w:pos="4677"/>
          <w:tab w:val="left" w:pos="5740"/>
        </w:tabs>
        <w:ind w:firstLine="709"/>
        <w:jc w:val="both"/>
        <w:rPr>
          <w:b/>
          <w:bCs/>
        </w:rPr>
      </w:pPr>
      <w:r w:rsidRPr="00F563A4">
        <w:rPr>
          <w:b/>
          <w:bCs/>
        </w:rPr>
        <w:t>2.12. Окончания существительных и прилагательных в Ablativus singularis et pluralis. Предлоги с Ablativus</w:t>
      </w:r>
    </w:p>
    <w:p w:rsidR="00F85ACC" w:rsidRPr="00F563A4" w:rsidRDefault="00F85ACC" w:rsidP="0070729E">
      <w:pPr>
        <w:pStyle w:val="aa"/>
        <w:tabs>
          <w:tab w:val="clear" w:pos="4677"/>
          <w:tab w:val="left" w:pos="5740"/>
        </w:tabs>
        <w:ind w:firstLine="709"/>
        <w:jc w:val="both"/>
      </w:pPr>
      <w:r w:rsidRPr="00F563A4">
        <w:t xml:space="preserve">Падежные окончания Ablativus singularis. Дифференциация окончаний </w:t>
      </w:r>
      <w:r w:rsidRPr="00F563A4">
        <w:br/>
        <w:t>-e/-i в III склонении.</w:t>
      </w:r>
    </w:p>
    <w:p w:rsidR="00F85ACC" w:rsidRPr="00F563A4" w:rsidRDefault="00F85ACC" w:rsidP="0070729E">
      <w:pPr>
        <w:pStyle w:val="aa"/>
        <w:tabs>
          <w:tab w:val="clear" w:pos="4677"/>
          <w:tab w:val="left" w:pos="5740"/>
        </w:tabs>
        <w:ind w:firstLine="709"/>
        <w:jc w:val="both"/>
      </w:pPr>
      <w:r w:rsidRPr="00F563A4">
        <w:t>Падежные окончания Ablativus pluralis.</w:t>
      </w:r>
    </w:p>
    <w:p w:rsidR="00F85ACC" w:rsidRPr="006E1B56" w:rsidRDefault="00F85ACC" w:rsidP="0070729E">
      <w:pPr>
        <w:pStyle w:val="aa"/>
        <w:tabs>
          <w:tab w:val="clear" w:pos="4677"/>
          <w:tab w:val="left" w:pos="5740"/>
        </w:tabs>
        <w:ind w:firstLine="709"/>
        <w:jc w:val="both"/>
        <w:rPr>
          <w:lang w:val="en-US"/>
        </w:rPr>
      </w:pPr>
      <w:r w:rsidRPr="00F563A4">
        <w:t>Предлоги</w:t>
      </w:r>
      <w:r w:rsidRPr="006E1B56">
        <w:rPr>
          <w:lang w:val="en-US"/>
        </w:rPr>
        <w:t xml:space="preserve"> </w:t>
      </w:r>
      <w:r w:rsidRPr="00F563A4">
        <w:t>а</w:t>
      </w:r>
      <w:r w:rsidRPr="006E1B56">
        <w:rPr>
          <w:lang w:val="en-US"/>
        </w:rPr>
        <w:t xml:space="preserve"> (</w:t>
      </w:r>
      <w:r w:rsidRPr="00F563A4">
        <w:t>а</w:t>
      </w:r>
      <w:r w:rsidRPr="006E1B56">
        <w:rPr>
          <w:lang w:val="en-US"/>
        </w:rPr>
        <w:t>b), cum, de, e (ex), in, pro, sine, sub.</w:t>
      </w:r>
    </w:p>
    <w:p w:rsidR="00F85ACC" w:rsidRPr="00F563A4" w:rsidRDefault="00F85ACC" w:rsidP="0070729E">
      <w:pPr>
        <w:pStyle w:val="aa"/>
        <w:tabs>
          <w:tab w:val="clear" w:pos="4677"/>
          <w:tab w:val="left" w:pos="5740"/>
        </w:tabs>
        <w:ind w:firstLine="709"/>
        <w:jc w:val="both"/>
        <w:rPr>
          <w:b/>
          <w:bCs/>
        </w:rPr>
      </w:pPr>
      <w:r w:rsidRPr="00F563A4">
        <w:rPr>
          <w:b/>
          <w:bCs/>
        </w:rPr>
        <w:t>2.13. Латинские и греческие приставки в анатомо-гистологической терминологии</w:t>
      </w:r>
    </w:p>
    <w:p w:rsidR="00F85ACC" w:rsidRPr="00F563A4" w:rsidRDefault="00F85ACC" w:rsidP="0070729E">
      <w:pPr>
        <w:pStyle w:val="aa"/>
        <w:tabs>
          <w:tab w:val="clear" w:pos="4677"/>
          <w:tab w:val="left" w:pos="5740"/>
        </w:tabs>
        <w:ind w:firstLine="709"/>
        <w:jc w:val="both"/>
      </w:pPr>
      <w:r w:rsidRPr="00F563A4">
        <w:t>Сущность префиксации как способа словообразования.</w:t>
      </w:r>
    </w:p>
    <w:p w:rsidR="00F85ACC" w:rsidRPr="006E1B56" w:rsidRDefault="00F85ACC" w:rsidP="0070729E">
      <w:pPr>
        <w:pStyle w:val="aa"/>
        <w:tabs>
          <w:tab w:val="clear" w:pos="4677"/>
          <w:tab w:val="left" w:pos="5740"/>
        </w:tabs>
        <w:ind w:firstLine="709"/>
        <w:jc w:val="both"/>
        <w:rPr>
          <w:lang w:val="en-US"/>
        </w:rPr>
      </w:pPr>
      <w:r w:rsidRPr="00F563A4">
        <w:t>Латинские</w:t>
      </w:r>
      <w:r w:rsidRPr="006E1B56">
        <w:rPr>
          <w:lang w:val="en-US"/>
        </w:rPr>
        <w:t xml:space="preserve"> </w:t>
      </w:r>
      <w:r w:rsidRPr="00F563A4">
        <w:t>приставки</w:t>
      </w:r>
      <w:r w:rsidRPr="006E1B56">
        <w:rPr>
          <w:lang w:val="en-US"/>
        </w:rPr>
        <w:t xml:space="preserve"> ab-, ad- (af-, ap-, at-), circum-, com- (col-, con-, cor-, co-), infra-, inter-, intra-, post-, pre- (prae-), retro-, sub-, supra-.</w:t>
      </w:r>
    </w:p>
    <w:p w:rsidR="00F85ACC" w:rsidRPr="006E1B56" w:rsidRDefault="00F85ACC" w:rsidP="0070729E">
      <w:pPr>
        <w:pStyle w:val="aa"/>
        <w:tabs>
          <w:tab w:val="clear" w:pos="4677"/>
          <w:tab w:val="left" w:pos="5740"/>
        </w:tabs>
        <w:ind w:firstLine="709"/>
        <w:jc w:val="both"/>
        <w:rPr>
          <w:lang w:val="en-US"/>
        </w:rPr>
      </w:pPr>
      <w:r w:rsidRPr="00F563A4">
        <w:t>Греческие</w:t>
      </w:r>
      <w:r w:rsidRPr="006E1B56">
        <w:rPr>
          <w:lang w:val="en-US"/>
        </w:rPr>
        <w:t xml:space="preserve"> </w:t>
      </w:r>
      <w:r w:rsidRPr="00F563A4">
        <w:t>приставки</w:t>
      </w:r>
      <w:r w:rsidRPr="006E1B56">
        <w:rPr>
          <w:lang w:val="en-US"/>
        </w:rPr>
        <w:t xml:space="preserve"> a-(an-), apo-,dia-, en-(em-), endo-, epi-, hypo-, meta-, </w:t>
      </w:r>
      <w:r w:rsidRPr="00F563A4">
        <w:t>р</w:t>
      </w:r>
      <w:r w:rsidRPr="006E1B56">
        <w:rPr>
          <w:lang w:val="en-US"/>
        </w:rPr>
        <w:t>ara-, peri-, sym-, (syn-).</w:t>
      </w:r>
    </w:p>
    <w:p w:rsidR="00F85ACC" w:rsidRPr="00F563A4" w:rsidRDefault="00F85ACC" w:rsidP="0070729E">
      <w:pPr>
        <w:pStyle w:val="aa"/>
        <w:tabs>
          <w:tab w:val="clear" w:pos="4677"/>
          <w:tab w:val="left" w:pos="5740"/>
        </w:tabs>
        <w:ind w:firstLine="709"/>
        <w:jc w:val="both"/>
        <w:rPr>
          <w:b/>
          <w:bCs/>
        </w:rPr>
      </w:pPr>
      <w:r w:rsidRPr="00F563A4">
        <w:t>Латинские и греческие числительные в роли приставок: uni-, bi-, tri-, quadri-, semi-, mono-, di-, tri-, hemi.</w:t>
      </w:r>
      <w:r w:rsidRPr="00F563A4">
        <w:rPr>
          <w:b/>
          <w:bCs/>
        </w:rPr>
        <w:tab/>
      </w:r>
    </w:p>
    <w:p w:rsidR="00F85ACC" w:rsidRPr="00F563A4" w:rsidRDefault="00F85ACC" w:rsidP="0070729E">
      <w:pPr>
        <w:pStyle w:val="aa"/>
        <w:tabs>
          <w:tab w:val="clear" w:pos="4677"/>
          <w:tab w:val="left" w:pos="5740"/>
        </w:tabs>
        <w:ind w:firstLine="709"/>
        <w:jc w:val="both"/>
      </w:pPr>
      <w:r w:rsidRPr="00F563A4">
        <w:t>Многословные анатомо-гистологические термины с Νοm. и Gen. Plur.</w:t>
      </w:r>
    </w:p>
    <w:p w:rsidR="00F85ACC" w:rsidRPr="00F563A4" w:rsidRDefault="00F85ACC" w:rsidP="0070729E">
      <w:pPr>
        <w:pStyle w:val="aa"/>
        <w:tabs>
          <w:tab w:val="clear" w:pos="4677"/>
          <w:tab w:val="left" w:pos="5740"/>
        </w:tabs>
        <w:ind w:firstLine="709"/>
        <w:jc w:val="both"/>
      </w:pPr>
      <w:r w:rsidRPr="00F563A4">
        <w:t>Конструирование предложенных конструкций.</w:t>
      </w:r>
    </w:p>
    <w:p w:rsidR="00F85ACC" w:rsidRPr="00F563A4" w:rsidRDefault="00F85ACC" w:rsidP="0070729E">
      <w:pPr>
        <w:pStyle w:val="aa"/>
        <w:tabs>
          <w:tab w:val="clear" w:pos="4677"/>
          <w:tab w:val="left" w:pos="5740"/>
        </w:tabs>
        <w:spacing w:before="120"/>
        <w:ind w:firstLine="709"/>
        <w:jc w:val="both"/>
        <w:rPr>
          <w:b/>
          <w:bCs/>
        </w:rPr>
      </w:pPr>
      <w:r w:rsidRPr="00F563A4">
        <w:rPr>
          <w:b/>
          <w:bCs/>
        </w:rPr>
        <w:t xml:space="preserve">3. Фармацевтическая терминология и латинская часть рецепта врача </w:t>
      </w:r>
    </w:p>
    <w:p w:rsidR="00F85ACC" w:rsidRPr="00F563A4" w:rsidRDefault="00F85ACC" w:rsidP="0070729E">
      <w:pPr>
        <w:pStyle w:val="aa"/>
        <w:tabs>
          <w:tab w:val="clear" w:pos="4677"/>
          <w:tab w:val="left" w:pos="5740"/>
        </w:tabs>
        <w:ind w:firstLine="709"/>
        <w:jc w:val="both"/>
        <w:rPr>
          <w:b/>
          <w:bCs/>
        </w:rPr>
      </w:pPr>
      <w:r w:rsidRPr="00F563A4">
        <w:rPr>
          <w:b/>
          <w:bCs/>
        </w:rPr>
        <w:t>3.1. Введение в латинскую фармацевтическую терминологию. Правила оформления фармацевтических терминов на латинском языке</w:t>
      </w:r>
    </w:p>
    <w:p w:rsidR="00F85ACC" w:rsidRPr="00F563A4" w:rsidRDefault="00F85ACC" w:rsidP="0070729E">
      <w:pPr>
        <w:pStyle w:val="aa"/>
        <w:tabs>
          <w:tab w:val="clear" w:pos="4677"/>
          <w:tab w:val="left" w:pos="5740"/>
        </w:tabs>
        <w:ind w:firstLine="709"/>
        <w:jc w:val="both"/>
      </w:pPr>
      <w:r w:rsidRPr="00F563A4">
        <w:t>Состав латинской фармацевтической терминологии: лекарственные растения и их части; лекарственные средства, лекарственные формы, вспомогательные слова (в рецептуре).</w:t>
      </w:r>
    </w:p>
    <w:p w:rsidR="00F85ACC" w:rsidRPr="00F563A4" w:rsidRDefault="00F85ACC" w:rsidP="0070729E">
      <w:pPr>
        <w:pStyle w:val="aa"/>
        <w:tabs>
          <w:tab w:val="clear" w:pos="4677"/>
          <w:tab w:val="left" w:pos="5740"/>
        </w:tabs>
        <w:ind w:firstLine="709"/>
        <w:jc w:val="both"/>
      </w:pPr>
      <w:r w:rsidRPr="00F563A4">
        <w:t>Правила употребления заглавной и строчной буквы в фармацевтических названиях.</w:t>
      </w:r>
    </w:p>
    <w:p w:rsidR="00F85ACC" w:rsidRPr="00F563A4" w:rsidRDefault="00F85ACC" w:rsidP="0070729E">
      <w:pPr>
        <w:pStyle w:val="aa"/>
        <w:tabs>
          <w:tab w:val="clear" w:pos="4677"/>
          <w:tab w:val="left" w:pos="5740"/>
        </w:tabs>
        <w:ind w:firstLine="709"/>
        <w:jc w:val="both"/>
      </w:pPr>
      <w:r w:rsidRPr="00F563A4">
        <w:t>Названия лекарственных растений и их частей.</w:t>
      </w:r>
    </w:p>
    <w:p w:rsidR="00F85ACC" w:rsidRPr="00F563A4" w:rsidRDefault="00F85ACC" w:rsidP="0070729E">
      <w:pPr>
        <w:pStyle w:val="31"/>
        <w:ind w:left="-11" w:firstLine="709"/>
        <w:jc w:val="both"/>
        <w:rPr>
          <w:sz w:val="28"/>
          <w:szCs w:val="28"/>
          <w:lang w:val="ru-RU"/>
        </w:rPr>
      </w:pPr>
      <w:r w:rsidRPr="00F563A4">
        <w:rPr>
          <w:sz w:val="28"/>
          <w:szCs w:val="28"/>
          <w:lang w:val="ru-RU"/>
        </w:rPr>
        <w:t xml:space="preserve">Названия лекарственных средств (понятие о тривиальных названиях, аффиксация, частотные отрезки -cillin-, -cyclin-, -cyclo-, -menth-, -mycin-, </w:t>
      </w:r>
      <w:r w:rsidRPr="00F563A4">
        <w:rPr>
          <w:sz w:val="28"/>
          <w:szCs w:val="28"/>
          <w:lang w:val="ru-RU"/>
        </w:rPr>
        <w:br/>
        <w:t>-myco-, -pyr-, -strept-). Транслитерирование тривиальных названий.</w:t>
      </w:r>
    </w:p>
    <w:p w:rsidR="00F85ACC" w:rsidRDefault="00F85ACC" w:rsidP="0070729E">
      <w:pPr>
        <w:pStyle w:val="aa"/>
        <w:tabs>
          <w:tab w:val="clear" w:pos="4677"/>
          <w:tab w:val="left" w:pos="5740"/>
        </w:tabs>
        <w:ind w:firstLine="709"/>
        <w:jc w:val="both"/>
      </w:pPr>
      <w:r w:rsidRPr="00F563A4">
        <w:t>Названия лекарственных форм (твердые, жидкие, мягкие, нетрадиционные (аэрозоли, гели, пластинки и пленки, спреи).</w:t>
      </w:r>
    </w:p>
    <w:p w:rsidR="00F81657" w:rsidRDefault="00F81657" w:rsidP="0070729E">
      <w:pPr>
        <w:pStyle w:val="aa"/>
        <w:tabs>
          <w:tab w:val="clear" w:pos="4677"/>
          <w:tab w:val="left" w:pos="5740"/>
        </w:tabs>
        <w:ind w:firstLine="709"/>
        <w:jc w:val="both"/>
      </w:pPr>
    </w:p>
    <w:p w:rsidR="00F81657" w:rsidRDefault="00F81657" w:rsidP="0070729E">
      <w:pPr>
        <w:pStyle w:val="aa"/>
        <w:tabs>
          <w:tab w:val="clear" w:pos="4677"/>
          <w:tab w:val="left" w:pos="5740"/>
        </w:tabs>
        <w:ind w:firstLine="709"/>
        <w:jc w:val="both"/>
      </w:pPr>
    </w:p>
    <w:p w:rsidR="00F81657" w:rsidRPr="00F563A4" w:rsidRDefault="00F81657"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pPr>
      <w:r w:rsidRPr="00F563A4">
        <w:lastRenderedPageBreak/>
        <w:t>Порядок слов в многословных фармацевтических терминах и другие особенности оформления лекарственных средств (оформление в кавычках и условная латинизация коммерческих названий).</w:t>
      </w:r>
    </w:p>
    <w:p w:rsidR="00F85ACC" w:rsidRPr="00F563A4" w:rsidRDefault="00F85ACC" w:rsidP="0070729E">
      <w:pPr>
        <w:pStyle w:val="aa"/>
        <w:tabs>
          <w:tab w:val="clear" w:pos="4677"/>
          <w:tab w:val="left" w:pos="5740"/>
        </w:tabs>
        <w:ind w:firstLine="709"/>
        <w:jc w:val="both"/>
        <w:rPr>
          <w:b/>
          <w:bCs/>
        </w:rPr>
      </w:pPr>
      <w:r w:rsidRPr="00F563A4">
        <w:rPr>
          <w:b/>
          <w:bCs/>
        </w:rPr>
        <w:t>3.2. Глагол в фармацевтическом разделе медицинской терминологии (в рецептуре)</w:t>
      </w:r>
    </w:p>
    <w:p w:rsidR="00F85ACC" w:rsidRPr="00F563A4" w:rsidRDefault="00F85ACC" w:rsidP="0070729E">
      <w:pPr>
        <w:pStyle w:val="aa"/>
        <w:tabs>
          <w:tab w:val="clear" w:pos="4677"/>
          <w:tab w:val="left" w:pos="5740"/>
        </w:tabs>
        <w:ind w:firstLine="709"/>
        <w:jc w:val="both"/>
      </w:pPr>
      <w:r w:rsidRPr="00F563A4">
        <w:t>Повелительное наклонение (Imperativus singularis): образование и употребление (Recĭpe; Adde; Da; Misce; Repĕte; Sterilĭsa; Signa; Verte).</w:t>
      </w:r>
    </w:p>
    <w:p w:rsidR="00F85ACC" w:rsidRPr="00F563A4" w:rsidRDefault="00F85ACC" w:rsidP="0070729E">
      <w:pPr>
        <w:pStyle w:val="aa"/>
        <w:tabs>
          <w:tab w:val="clear" w:pos="4677"/>
          <w:tab w:val="left" w:pos="5740"/>
        </w:tabs>
        <w:ind w:firstLine="709"/>
        <w:jc w:val="both"/>
      </w:pPr>
      <w:r w:rsidRPr="00F563A4">
        <w:t>Cослагательное наклонение в формах 3-го лица единственного и множественного числа: образование и употребление форм от глаголов addĕre, dare, miscēre, repetĕre, signāre, sterilisāre.</w:t>
      </w:r>
    </w:p>
    <w:p w:rsidR="00F85ACC" w:rsidRPr="00F563A4" w:rsidRDefault="00F85ACC" w:rsidP="0070729E">
      <w:pPr>
        <w:pStyle w:val="aa"/>
        <w:tabs>
          <w:tab w:val="clear" w:pos="4677"/>
          <w:tab w:val="left" w:pos="5740"/>
        </w:tabs>
        <w:ind w:firstLine="709"/>
        <w:jc w:val="both"/>
      </w:pPr>
      <w:r w:rsidRPr="00F563A4">
        <w:t>Употребление форм fiat/fiant.</w:t>
      </w:r>
    </w:p>
    <w:p w:rsidR="00F85ACC" w:rsidRPr="00F563A4" w:rsidRDefault="00F85ACC" w:rsidP="0070729E">
      <w:pPr>
        <w:pStyle w:val="aa"/>
        <w:tabs>
          <w:tab w:val="clear" w:pos="4677"/>
          <w:tab w:val="left" w:pos="5740"/>
        </w:tabs>
        <w:ind w:firstLine="709"/>
        <w:jc w:val="both"/>
      </w:pPr>
      <w:r w:rsidRPr="00F563A4">
        <w:t>Частотные отрезки –cyt-, -form-, -fura-, -ichthy-, -poly-, -rheo-.</w:t>
      </w:r>
    </w:p>
    <w:p w:rsidR="00F85ACC" w:rsidRPr="00F563A4" w:rsidRDefault="00F85ACC" w:rsidP="0070729E">
      <w:pPr>
        <w:pStyle w:val="aa"/>
        <w:tabs>
          <w:tab w:val="clear" w:pos="4677"/>
          <w:tab w:val="left" w:pos="5740"/>
        </w:tabs>
        <w:ind w:firstLine="709"/>
        <w:jc w:val="both"/>
        <w:rPr>
          <w:b/>
          <w:bCs/>
        </w:rPr>
      </w:pPr>
      <w:r w:rsidRPr="00F563A4">
        <w:rPr>
          <w:b/>
          <w:bCs/>
        </w:rPr>
        <w:t xml:space="preserve">3.3. Рецепт врача и правила оформления латинской части рецепта </w:t>
      </w:r>
    </w:p>
    <w:p w:rsidR="00F85ACC" w:rsidRPr="00F563A4" w:rsidRDefault="00F85ACC" w:rsidP="0070729E">
      <w:pPr>
        <w:pStyle w:val="aa"/>
        <w:tabs>
          <w:tab w:val="clear" w:pos="4677"/>
          <w:tab w:val="left" w:pos="5740"/>
        </w:tabs>
        <w:ind w:firstLine="709"/>
        <w:jc w:val="both"/>
      </w:pPr>
      <w:r w:rsidRPr="00F563A4">
        <w:t xml:space="preserve">Понятие о рецептах и видах рецептурной прописи (официнальной, магистральной, </w:t>
      </w:r>
      <w:r w:rsidRPr="00F563A4">
        <w:rPr>
          <w:color w:val="000000"/>
        </w:rPr>
        <w:t>экстемпоральной).</w:t>
      </w:r>
    </w:p>
    <w:p w:rsidR="00F85ACC" w:rsidRPr="00F563A4" w:rsidRDefault="00F85ACC" w:rsidP="0070729E">
      <w:pPr>
        <w:pStyle w:val="aa"/>
        <w:tabs>
          <w:tab w:val="clear" w:pos="4677"/>
          <w:tab w:val="left" w:pos="5740"/>
        </w:tabs>
        <w:ind w:firstLine="709"/>
        <w:jc w:val="both"/>
      </w:pPr>
      <w:r w:rsidRPr="00F563A4">
        <w:t>Правила оформления простого рецепта.</w:t>
      </w:r>
    </w:p>
    <w:p w:rsidR="00F85ACC" w:rsidRPr="00F563A4" w:rsidRDefault="00F85ACC" w:rsidP="0070729E">
      <w:pPr>
        <w:pStyle w:val="aa"/>
        <w:tabs>
          <w:tab w:val="clear" w:pos="4677"/>
          <w:tab w:val="left" w:pos="5740"/>
        </w:tabs>
        <w:ind w:firstLine="709"/>
        <w:jc w:val="both"/>
      </w:pPr>
      <w:r w:rsidRPr="00F563A4">
        <w:t>Правила оформления сложного рецепта.</w:t>
      </w:r>
    </w:p>
    <w:p w:rsidR="00F85ACC" w:rsidRPr="00F563A4" w:rsidRDefault="00F85ACC" w:rsidP="0070729E">
      <w:pPr>
        <w:pStyle w:val="aa"/>
        <w:tabs>
          <w:tab w:val="clear" w:pos="4677"/>
          <w:tab w:val="left" w:pos="5740"/>
        </w:tabs>
        <w:ind w:firstLine="709"/>
        <w:jc w:val="both"/>
      </w:pPr>
      <w:r w:rsidRPr="00F563A4">
        <w:t xml:space="preserve">Частотные отрезки -anth-, -ephedr- (-eph-, -phedr-), -glyc(y)-, -phyll-, </w:t>
      </w:r>
      <w:r w:rsidRPr="00F563A4">
        <w:br/>
        <w:t>-stroph-, -phyt-, -theo-.</w:t>
      </w:r>
    </w:p>
    <w:p w:rsidR="00F85ACC" w:rsidRPr="00F563A4" w:rsidRDefault="00F85ACC" w:rsidP="0070729E">
      <w:pPr>
        <w:pStyle w:val="aa"/>
        <w:tabs>
          <w:tab w:val="clear" w:pos="4677"/>
          <w:tab w:val="left" w:pos="5740"/>
        </w:tabs>
        <w:ind w:firstLine="709"/>
        <w:jc w:val="both"/>
        <w:rPr>
          <w:b/>
          <w:bCs/>
        </w:rPr>
      </w:pPr>
      <w:r w:rsidRPr="00F563A4">
        <w:rPr>
          <w:b/>
          <w:bCs/>
        </w:rPr>
        <w:t>3.4. Рецептурная пропись лекарственных форм в винительном падеже единственного и множественного числа</w:t>
      </w:r>
    </w:p>
    <w:p w:rsidR="00F85ACC" w:rsidRPr="00F563A4" w:rsidRDefault="00F85ACC" w:rsidP="0070729E">
      <w:pPr>
        <w:pStyle w:val="aa"/>
        <w:tabs>
          <w:tab w:val="clear" w:pos="4677"/>
          <w:tab w:val="left" w:pos="5740"/>
        </w:tabs>
        <w:ind w:firstLine="709"/>
        <w:jc w:val="both"/>
      </w:pPr>
      <w:r w:rsidRPr="00F563A4">
        <w:t>Лекарственные формы, которые прописываются в Accusativus singularis (аэрозоли, бальзамы, гели, кремы, линименты и мази, медицинские карандаши, пластыри).</w:t>
      </w:r>
    </w:p>
    <w:p w:rsidR="00F85ACC" w:rsidRPr="00F563A4" w:rsidRDefault="00F85ACC" w:rsidP="0070729E">
      <w:pPr>
        <w:pStyle w:val="aa"/>
        <w:tabs>
          <w:tab w:val="clear" w:pos="4677"/>
          <w:tab w:val="left" w:pos="5740"/>
        </w:tabs>
        <w:ind w:firstLine="709"/>
        <w:jc w:val="both"/>
      </w:pPr>
      <w:r w:rsidRPr="00F563A4">
        <w:t>Лекарственные формы, которые прописываются в Accusativus pluralis:</w:t>
      </w:r>
    </w:p>
    <w:p w:rsidR="00F85ACC" w:rsidRPr="00F563A4" w:rsidRDefault="00F85ACC" w:rsidP="0070729E">
      <w:pPr>
        <w:pStyle w:val="aa"/>
        <w:tabs>
          <w:tab w:val="clear" w:pos="4677"/>
          <w:tab w:val="left" w:pos="5740"/>
        </w:tabs>
        <w:ind w:firstLine="709"/>
        <w:jc w:val="both"/>
      </w:pPr>
      <w:r w:rsidRPr="00F563A4">
        <w:t>таблетки, драже, капсулы, пастилки, губки, суппозитории с комбинированным составом, заключенным в кавычки;</w:t>
      </w:r>
    </w:p>
    <w:p w:rsidR="00F85ACC" w:rsidRPr="00F563A4" w:rsidRDefault="00F85ACC" w:rsidP="0070729E">
      <w:pPr>
        <w:pStyle w:val="aa"/>
        <w:tabs>
          <w:tab w:val="clear" w:pos="4677"/>
          <w:tab w:val="left" w:pos="5740"/>
        </w:tabs>
        <w:ind w:firstLine="709"/>
        <w:jc w:val="both"/>
      </w:pPr>
      <w:r w:rsidRPr="00F563A4">
        <w:t>таблетки, карамели, пастилки, суппозитории (палочки, пессарии), лекарственные пленки и губки с указанием действующего лекарственного вещества, которое вводится с помощью предлога cum или без предлога.</w:t>
      </w:r>
    </w:p>
    <w:p w:rsidR="00F85ACC" w:rsidRPr="00F563A4" w:rsidRDefault="00F85ACC" w:rsidP="0070729E">
      <w:pPr>
        <w:pStyle w:val="aa"/>
        <w:tabs>
          <w:tab w:val="clear" w:pos="4677"/>
          <w:tab w:val="left" w:pos="5740"/>
        </w:tabs>
        <w:ind w:firstLine="709"/>
        <w:jc w:val="both"/>
      </w:pPr>
      <w:r w:rsidRPr="00F563A4">
        <w:t>Медицинские пиявки и горчичники.</w:t>
      </w:r>
    </w:p>
    <w:p w:rsidR="00F85ACC" w:rsidRPr="006E1B56" w:rsidRDefault="00F85ACC" w:rsidP="0070729E">
      <w:pPr>
        <w:pStyle w:val="aa"/>
        <w:tabs>
          <w:tab w:val="clear" w:pos="4677"/>
          <w:tab w:val="left" w:pos="5740"/>
        </w:tabs>
        <w:ind w:firstLine="709"/>
        <w:jc w:val="both"/>
        <w:rPr>
          <w:lang w:val="en-US"/>
        </w:rPr>
      </w:pPr>
      <w:r w:rsidRPr="00F563A4">
        <w:t>Частотные</w:t>
      </w:r>
      <w:r w:rsidRPr="006E1B56">
        <w:rPr>
          <w:lang w:val="en-US"/>
        </w:rPr>
        <w:t xml:space="preserve"> </w:t>
      </w:r>
      <w:r w:rsidRPr="00F563A4">
        <w:t>отрезки</w:t>
      </w:r>
      <w:r w:rsidRPr="006E1B56">
        <w:rPr>
          <w:lang w:val="en-US"/>
        </w:rPr>
        <w:t xml:space="preserve"> -aesthes-, (-aest-, -esthes-, -sthes-), -cain-, -camph-, </w:t>
      </w:r>
      <w:r w:rsidRPr="006E1B56">
        <w:rPr>
          <w:lang w:val="en-US"/>
        </w:rPr>
        <w:br/>
        <w:t>-erythr-, -eryth-, -eryt-, -ery-), -haem-, -oestr-, -test-, -thym-, -thyr-.</w:t>
      </w:r>
    </w:p>
    <w:p w:rsidR="00F85ACC" w:rsidRPr="00F563A4" w:rsidRDefault="00F85ACC" w:rsidP="0070729E">
      <w:pPr>
        <w:pStyle w:val="aa"/>
        <w:tabs>
          <w:tab w:val="clear" w:pos="4677"/>
          <w:tab w:val="left" w:pos="5740"/>
        </w:tabs>
        <w:ind w:firstLine="709"/>
        <w:jc w:val="both"/>
        <w:rPr>
          <w:b/>
          <w:bCs/>
        </w:rPr>
      </w:pPr>
      <w:r w:rsidRPr="00F563A4">
        <w:rPr>
          <w:b/>
          <w:bCs/>
        </w:rPr>
        <w:t>3.5. Латинская химическая терминология (химические элементы)</w:t>
      </w:r>
    </w:p>
    <w:p w:rsidR="00F85ACC" w:rsidRPr="00F563A4" w:rsidRDefault="00F85ACC" w:rsidP="0070729E">
      <w:pPr>
        <w:pStyle w:val="aa"/>
        <w:tabs>
          <w:tab w:val="clear" w:pos="4677"/>
          <w:tab w:val="left" w:pos="5740"/>
        </w:tabs>
        <w:ind w:firstLine="709"/>
        <w:jc w:val="both"/>
      </w:pPr>
      <w:r w:rsidRPr="00F563A4">
        <w:t>Названия химических элементов (список из 30 названий). Исключения по роду (Phosphŏrus, i m) и по склонению (Sulfur, ŭris n).</w:t>
      </w:r>
    </w:p>
    <w:p w:rsidR="00F85ACC" w:rsidRPr="00F563A4" w:rsidRDefault="00F85ACC" w:rsidP="0070729E">
      <w:pPr>
        <w:pStyle w:val="aa"/>
        <w:tabs>
          <w:tab w:val="clear" w:pos="4677"/>
          <w:tab w:val="left" w:pos="5740"/>
        </w:tabs>
        <w:ind w:firstLine="709"/>
        <w:jc w:val="both"/>
      </w:pPr>
      <w:r w:rsidRPr="00F563A4">
        <w:t>Названия оксидов, гидроксидов, пероксидов.</w:t>
      </w:r>
    </w:p>
    <w:p w:rsidR="00F85ACC" w:rsidRPr="00F563A4" w:rsidRDefault="00F85ACC" w:rsidP="0070729E">
      <w:pPr>
        <w:pStyle w:val="aa"/>
        <w:tabs>
          <w:tab w:val="clear" w:pos="4677"/>
          <w:tab w:val="left" w:pos="5740"/>
        </w:tabs>
        <w:ind w:firstLine="709"/>
        <w:jc w:val="both"/>
      </w:pPr>
      <w:r w:rsidRPr="00F563A4">
        <w:t>Названия кислот (с большим количеством кислорода и органических, с меньшим количеством кислорода и бескислородных).</w:t>
      </w:r>
    </w:p>
    <w:p w:rsidR="00F85ACC" w:rsidRPr="00F563A4" w:rsidRDefault="00F85ACC" w:rsidP="0070729E">
      <w:pPr>
        <w:pStyle w:val="aa"/>
        <w:tabs>
          <w:tab w:val="clear" w:pos="4677"/>
          <w:tab w:val="left" w:pos="5740"/>
        </w:tabs>
        <w:ind w:firstLine="709"/>
        <w:jc w:val="both"/>
        <w:rPr>
          <w:b/>
          <w:bCs/>
        </w:rPr>
      </w:pPr>
      <w:r w:rsidRPr="00F563A4">
        <w:t xml:space="preserve">Частотные отрезки –benz-, -cyan-, -hydr-, -oxy-, -phosph-, -phthor(o)-, </w:t>
      </w:r>
      <w:r w:rsidRPr="00F563A4">
        <w:br/>
        <w:t xml:space="preserve">-sulf(a)-, -thi-, -yl-, -naphth-, -phtha(l)-, -zep-, (-zepam-), -(a)zid-, -(a)zin-, -(a)zol-, </w:t>
      </w:r>
      <w:r w:rsidRPr="00F563A4">
        <w:br/>
        <w:t>-(a)zon-.</w:t>
      </w:r>
    </w:p>
    <w:p w:rsidR="00F85ACC" w:rsidRPr="00F563A4" w:rsidRDefault="00F85ACC" w:rsidP="0070729E">
      <w:pPr>
        <w:pStyle w:val="aa"/>
        <w:tabs>
          <w:tab w:val="clear" w:pos="4677"/>
          <w:tab w:val="left" w:pos="5740"/>
        </w:tabs>
        <w:ind w:firstLine="709"/>
        <w:jc w:val="both"/>
        <w:rPr>
          <w:b/>
          <w:bCs/>
        </w:rPr>
      </w:pPr>
      <w:r w:rsidRPr="00F563A4">
        <w:rPr>
          <w:b/>
          <w:bCs/>
        </w:rPr>
        <w:t>3.6. Латинские названия солей</w:t>
      </w:r>
    </w:p>
    <w:p w:rsidR="00F85ACC" w:rsidRPr="00F563A4" w:rsidRDefault="00F85ACC" w:rsidP="0070729E">
      <w:pPr>
        <w:pStyle w:val="aa"/>
        <w:tabs>
          <w:tab w:val="clear" w:pos="4677"/>
          <w:tab w:val="left" w:pos="5740"/>
        </w:tabs>
        <w:ind w:firstLine="709"/>
        <w:jc w:val="both"/>
      </w:pPr>
      <w:r w:rsidRPr="00F563A4">
        <w:t>Названия солей кислородных и органических кислот.</w:t>
      </w:r>
    </w:p>
    <w:p w:rsidR="00F81657" w:rsidRDefault="00F81657"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pPr>
      <w:r w:rsidRPr="00F563A4">
        <w:lastRenderedPageBreak/>
        <w:t>Названия солей бескислородных кислот.</w:t>
      </w:r>
    </w:p>
    <w:p w:rsidR="00F85ACC" w:rsidRPr="00F563A4" w:rsidRDefault="00F85ACC" w:rsidP="0070729E">
      <w:pPr>
        <w:pStyle w:val="aa"/>
        <w:tabs>
          <w:tab w:val="clear" w:pos="4677"/>
          <w:tab w:val="left" w:pos="5740"/>
        </w:tabs>
        <w:ind w:firstLine="709"/>
        <w:jc w:val="both"/>
      </w:pPr>
      <w:r w:rsidRPr="00F563A4">
        <w:t>Особые случаи оформления названий солей (кислые соли, натриевые и калиевые соли). Названия эфиров в качестве катионов, названия-исключения из правил (кофеин -бензонат натрия).</w:t>
      </w:r>
    </w:p>
    <w:p w:rsidR="00F85ACC" w:rsidRPr="00F563A4" w:rsidRDefault="00F85ACC" w:rsidP="0070729E">
      <w:pPr>
        <w:pStyle w:val="aa"/>
        <w:tabs>
          <w:tab w:val="clear" w:pos="4677"/>
          <w:tab w:val="left" w:pos="5740"/>
        </w:tabs>
        <w:ind w:firstLine="709"/>
        <w:jc w:val="both"/>
      </w:pPr>
      <w:r w:rsidRPr="00F563A4">
        <w:t>Частотные отрезки -aeth-, -meth-, -morph-, -phen-.</w:t>
      </w:r>
    </w:p>
    <w:p w:rsidR="00F85ACC" w:rsidRPr="00F563A4" w:rsidRDefault="00F85ACC" w:rsidP="0070729E">
      <w:pPr>
        <w:pStyle w:val="aa"/>
        <w:tabs>
          <w:tab w:val="clear" w:pos="4677"/>
          <w:tab w:val="left" w:pos="5740"/>
        </w:tabs>
        <w:ind w:firstLine="709"/>
        <w:jc w:val="both"/>
        <w:rPr>
          <w:b/>
          <w:bCs/>
        </w:rPr>
      </w:pPr>
      <w:r w:rsidRPr="00F563A4">
        <w:rPr>
          <w:b/>
          <w:bCs/>
        </w:rPr>
        <w:t>3.7. Сокращения в рецептах</w:t>
      </w:r>
    </w:p>
    <w:p w:rsidR="00F85ACC" w:rsidRPr="00F563A4" w:rsidRDefault="00F85ACC" w:rsidP="0070729E">
      <w:pPr>
        <w:pStyle w:val="aa"/>
        <w:tabs>
          <w:tab w:val="clear" w:pos="4677"/>
          <w:tab w:val="left" w:pos="5740"/>
        </w:tabs>
        <w:ind w:firstLine="709"/>
        <w:jc w:val="both"/>
      </w:pPr>
      <w:r w:rsidRPr="00F563A4">
        <w:t>Систематизация фармацевтических названий витаминов (А, В</w:t>
      </w:r>
      <w:r w:rsidRPr="00F563A4">
        <w:rPr>
          <w:vertAlign w:val="subscript"/>
        </w:rPr>
        <w:t>1</w:t>
      </w:r>
      <w:r w:rsidRPr="00F563A4">
        <w:t>, В</w:t>
      </w:r>
      <w:r w:rsidRPr="00F563A4">
        <w:rPr>
          <w:vertAlign w:val="subscript"/>
        </w:rPr>
        <w:t>2</w:t>
      </w:r>
      <w:r w:rsidRPr="00F563A4">
        <w:t>, В</w:t>
      </w:r>
      <w:r w:rsidRPr="00F563A4">
        <w:rPr>
          <w:vertAlign w:val="subscript"/>
        </w:rPr>
        <w:t>5</w:t>
      </w:r>
      <w:r w:rsidRPr="00F563A4">
        <w:t>, В</w:t>
      </w:r>
      <w:r w:rsidRPr="00F563A4">
        <w:rPr>
          <w:vertAlign w:val="subscript"/>
        </w:rPr>
        <w:t>6</w:t>
      </w:r>
      <w:r w:rsidRPr="00F563A4">
        <w:t>, В</w:t>
      </w:r>
      <w:r w:rsidRPr="00F563A4">
        <w:rPr>
          <w:vertAlign w:val="subscript"/>
        </w:rPr>
        <w:t>12</w:t>
      </w:r>
      <w:r w:rsidRPr="00F563A4">
        <w:t>, BC, С, D</w:t>
      </w:r>
      <w:r w:rsidRPr="00F563A4">
        <w:rPr>
          <w:vertAlign w:val="subscript"/>
        </w:rPr>
        <w:t>2</w:t>
      </w:r>
      <w:r w:rsidRPr="00F563A4">
        <w:t>, E, K, P, PP, U).</w:t>
      </w:r>
    </w:p>
    <w:p w:rsidR="00F85ACC" w:rsidRPr="00F563A4" w:rsidRDefault="00F85ACC" w:rsidP="0070729E">
      <w:pPr>
        <w:pStyle w:val="aa"/>
        <w:tabs>
          <w:tab w:val="clear" w:pos="4677"/>
          <w:tab w:val="left" w:pos="5740"/>
        </w:tabs>
        <w:ind w:firstLine="709"/>
        <w:jc w:val="both"/>
      </w:pPr>
      <w:r w:rsidRPr="00F563A4">
        <w:t>Обозначения действия лекарственных средств по длительности или интенсивности (lente, prolongatum, semilente, supralente, ultralente, mite, forte, mini-, maxi-).</w:t>
      </w:r>
    </w:p>
    <w:p w:rsidR="00F85ACC" w:rsidRPr="00F563A4" w:rsidRDefault="00F85ACC" w:rsidP="0070729E">
      <w:pPr>
        <w:pStyle w:val="aa"/>
        <w:tabs>
          <w:tab w:val="clear" w:pos="4677"/>
          <w:tab w:val="left" w:pos="5740"/>
        </w:tabs>
        <w:ind w:firstLine="709"/>
        <w:jc w:val="both"/>
      </w:pPr>
      <w:r w:rsidRPr="00F563A4">
        <w:t>Правила сокращений в рецептах.</w:t>
      </w:r>
    </w:p>
    <w:p w:rsidR="00F85ACC" w:rsidRPr="00F563A4" w:rsidRDefault="00F85ACC" w:rsidP="0070729E">
      <w:pPr>
        <w:pStyle w:val="aa"/>
        <w:tabs>
          <w:tab w:val="clear" w:pos="4677"/>
          <w:tab w:val="left" w:pos="5740"/>
        </w:tabs>
        <w:ind w:firstLine="709"/>
        <w:jc w:val="both"/>
      </w:pPr>
      <w:r w:rsidRPr="00F563A4">
        <w:t>Частотные отрезки -lys-, -lysin-, -ozo-, -thromb-, -zym-, -zy-.</w:t>
      </w:r>
    </w:p>
    <w:p w:rsidR="00F85ACC" w:rsidRPr="00F563A4" w:rsidRDefault="00F85ACC" w:rsidP="0070729E">
      <w:pPr>
        <w:pStyle w:val="aa"/>
        <w:tabs>
          <w:tab w:val="clear" w:pos="4677"/>
          <w:tab w:val="left" w:pos="5740"/>
        </w:tabs>
        <w:ind w:firstLine="709"/>
        <w:jc w:val="both"/>
        <w:rPr>
          <w:b/>
          <w:bCs/>
        </w:rPr>
      </w:pPr>
      <w:r w:rsidRPr="00F563A4">
        <w:rPr>
          <w:b/>
          <w:bCs/>
        </w:rPr>
        <w:t xml:space="preserve">3.8. Орфография частотных отрезков </w:t>
      </w:r>
    </w:p>
    <w:p w:rsidR="00F85ACC" w:rsidRPr="00F563A4" w:rsidRDefault="00F85ACC" w:rsidP="0070729E">
      <w:pPr>
        <w:pStyle w:val="aa"/>
        <w:tabs>
          <w:tab w:val="clear" w:pos="4677"/>
          <w:tab w:val="left" w:pos="5740"/>
        </w:tabs>
        <w:ind w:firstLine="709"/>
        <w:jc w:val="both"/>
      </w:pPr>
      <w:r w:rsidRPr="00F563A4">
        <w:t xml:space="preserve">Список частотных отрезков, изученных в фармацевтическом разделе: </w:t>
      </w:r>
      <w:r w:rsidRPr="00F563A4">
        <w:br/>
        <w:t>-aeth-, -aesthes-, -asthes-, -aeth-, -anth-, -benz-, -cain-, -camph- -cillin-, -cyan-,</w:t>
      </w:r>
      <w:r w:rsidRPr="00F563A4">
        <w:br/>
        <w:t xml:space="preserve">-cycl-, -cyclin-, -cyt-, -eph-, -ephedr-, -phedr-, -ery-, -eryth-, -erythr-, -esthes-, </w:t>
      </w:r>
      <w:r w:rsidRPr="00F563A4">
        <w:br/>
        <w:t>-form-, -fura-, -glyc(y)-, -haem-, -hydr-, -hyd-, -ichthy-, -lys-, -lysin-,-lytin- -menth-, -meth-, -morph-, -myc-, -mycin-, -naphth-, -oestr-, -oxy-, -ozo-, -phen-, -phosph-, -phtha(l)-, -phthor-, -phyll-, -poly-, -pyr, -rheo-, -strept-, -stroph-, -sulf(a)-, -the(o)-, -test-, -thi(o)-, -thromb-, -thym-, -thyr(o)-, -yl-, -zep-, -zid-, -zin-, -zol-, -zon-, -zym-.</w:t>
      </w:r>
    </w:p>
    <w:p w:rsidR="00F85ACC" w:rsidRPr="00F563A4" w:rsidRDefault="00F85ACC" w:rsidP="0070729E">
      <w:pPr>
        <w:pStyle w:val="aa"/>
        <w:tabs>
          <w:tab w:val="clear" w:pos="4677"/>
          <w:tab w:val="left" w:pos="5740"/>
        </w:tabs>
        <w:ind w:firstLine="709"/>
        <w:jc w:val="both"/>
        <w:rPr>
          <w:b/>
          <w:bCs/>
        </w:rPr>
      </w:pPr>
      <w:r w:rsidRPr="00F563A4">
        <w:t>Особые случаи определения орфографии латинских названий. Исключения из орфографии частотных отрезков с буквой «z». Несистемные группы букв laev-, platy-, phthi-. Сочетания -ae-, -oe-, -rh-, -ph-, -th- и буква «y» вне системы частотных отрезков.</w:t>
      </w:r>
    </w:p>
    <w:p w:rsidR="00F85ACC" w:rsidRPr="00F563A4" w:rsidRDefault="00F85ACC" w:rsidP="0070729E">
      <w:pPr>
        <w:pStyle w:val="aa"/>
        <w:tabs>
          <w:tab w:val="clear" w:pos="4677"/>
          <w:tab w:val="left" w:pos="5740"/>
        </w:tabs>
        <w:ind w:firstLine="709"/>
        <w:jc w:val="both"/>
        <w:rPr>
          <w:b/>
          <w:bCs/>
        </w:rPr>
      </w:pPr>
      <w:r w:rsidRPr="00F563A4">
        <w:rPr>
          <w:b/>
          <w:bCs/>
        </w:rPr>
        <w:t>3.9. Составление и перевод фармацевтических терминов и рецептов</w:t>
      </w:r>
    </w:p>
    <w:p w:rsidR="00F85ACC" w:rsidRPr="00F563A4" w:rsidRDefault="00F85ACC" w:rsidP="0070729E">
      <w:pPr>
        <w:pStyle w:val="aa"/>
        <w:tabs>
          <w:tab w:val="clear" w:pos="4677"/>
          <w:tab w:val="left" w:pos="5740"/>
        </w:tabs>
        <w:ind w:firstLine="709"/>
        <w:jc w:val="both"/>
      </w:pPr>
      <w:r w:rsidRPr="00F563A4">
        <w:t>Термины со сложной орфографией (дифтонги и диграфы).</w:t>
      </w:r>
    </w:p>
    <w:p w:rsidR="00F85ACC" w:rsidRPr="00F563A4" w:rsidRDefault="00F85ACC" w:rsidP="0070729E">
      <w:pPr>
        <w:pStyle w:val="aa"/>
        <w:tabs>
          <w:tab w:val="clear" w:pos="4677"/>
          <w:tab w:val="left" w:pos="5740"/>
        </w:tabs>
        <w:ind w:firstLine="709"/>
        <w:jc w:val="both"/>
      </w:pPr>
      <w:r w:rsidRPr="00F563A4">
        <w:t xml:space="preserve">Термины с исключениями в орфографии частотных отрезков. </w:t>
      </w:r>
    </w:p>
    <w:p w:rsidR="00F85ACC" w:rsidRPr="00F563A4" w:rsidRDefault="00F85ACC" w:rsidP="0070729E">
      <w:pPr>
        <w:pStyle w:val="aa"/>
        <w:tabs>
          <w:tab w:val="clear" w:pos="4677"/>
          <w:tab w:val="left" w:pos="5740"/>
        </w:tabs>
        <w:ind w:firstLine="709"/>
        <w:jc w:val="both"/>
      </w:pPr>
      <w:r w:rsidRPr="00F563A4">
        <w:t>Рецепты с нетрадиционными лекарственными формами.</w:t>
      </w:r>
    </w:p>
    <w:p w:rsidR="00F85ACC" w:rsidRPr="00F563A4" w:rsidRDefault="00F85ACC" w:rsidP="0070729E">
      <w:pPr>
        <w:pStyle w:val="aa"/>
        <w:tabs>
          <w:tab w:val="clear" w:pos="4677"/>
          <w:tab w:val="left" w:pos="5740"/>
        </w:tabs>
        <w:spacing w:before="120"/>
        <w:ind w:firstLine="709"/>
        <w:jc w:val="both"/>
        <w:rPr>
          <w:b/>
          <w:bCs/>
        </w:rPr>
      </w:pPr>
      <w:r w:rsidRPr="00F563A4">
        <w:rPr>
          <w:b/>
          <w:bCs/>
        </w:rPr>
        <w:t xml:space="preserve">4. Клиническая терминология </w:t>
      </w:r>
    </w:p>
    <w:p w:rsidR="00F85ACC" w:rsidRPr="00F563A4" w:rsidRDefault="00F85ACC" w:rsidP="0070729E">
      <w:pPr>
        <w:pStyle w:val="aa"/>
        <w:tabs>
          <w:tab w:val="clear" w:pos="4677"/>
          <w:tab w:val="left" w:pos="5740"/>
        </w:tabs>
        <w:ind w:firstLine="709"/>
        <w:jc w:val="both"/>
        <w:rPr>
          <w:b/>
          <w:bCs/>
        </w:rPr>
      </w:pPr>
      <w:r w:rsidRPr="00F563A4">
        <w:rPr>
          <w:b/>
          <w:bCs/>
        </w:rPr>
        <w:t>4.1. Введение в клиническую терминологию. Однословные и многословные термины. Названия медико-биологических наук, специальностей и разделов медицины. Названия специалистов, методов обследования и лечения</w:t>
      </w:r>
    </w:p>
    <w:p w:rsidR="00F85ACC" w:rsidRPr="00F563A4" w:rsidRDefault="00F85ACC" w:rsidP="0070729E">
      <w:pPr>
        <w:pStyle w:val="aa"/>
        <w:tabs>
          <w:tab w:val="clear" w:pos="4677"/>
          <w:tab w:val="left" w:pos="5740"/>
        </w:tabs>
        <w:ind w:firstLine="709"/>
        <w:jc w:val="both"/>
      </w:pPr>
      <w:r w:rsidRPr="00F563A4">
        <w:t>Понятие о клинической терминологии.</w:t>
      </w:r>
    </w:p>
    <w:p w:rsidR="00F85ACC" w:rsidRPr="00F563A4" w:rsidRDefault="00F85ACC" w:rsidP="0070729E">
      <w:pPr>
        <w:pStyle w:val="aa"/>
        <w:tabs>
          <w:tab w:val="clear" w:pos="4677"/>
          <w:tab w:val="left" w:pos="5740"/>
        </w:tabs>
        <w:ind w:firstLine="709"/>
        <w:jc w:val="both"/>
      </w:pPr>
      <w:r w:rsidRPr="00F563A4">
        <w:t>Структура однословных терминов. Понятие о терминоэлементах (ТЭ). Аффиксальные и корневые, начальные и конечные ТЭ. Вариативность и многозначность корневых ТЭ.</w:t>
      </w:r>
    </w:p>
    <w:p w:rsidR="00F85ACC" w:rsidRPr="00F563A4" w:rsidRDefault="00F85ACC" w:rsidP="0070729E">
      <w:pPr>
        <w:pStyle w:val="aa"/>
        <w:tabs>
          <w:tab w:val="clear" w:pos="4677"/>
          <w:tab w:val="left" w:pos="5740"/>
        </w:tabs>
        <w:ind w:firstLine="709"/>
        <w:jc w:val="both"/>
      </w:pPr>
      <w:r w:rsidRPr="00F563A4">
        <w:t>Латинские дублеты (эквиваленты) греческих корневых ТЭ.</w:t>
      </w:r>
    </w:p>
    <w:p w:rsidR="00F85ACC" w:rsidRDefault="00F85ACC" w:rsidP="0070729E">
      <w:pPr>
        <w:pStyle w:val="aa"/>
        <w:tabs>
          <w:tab w:val="clear" w:pos="4677"/>
          <w:tab w:val="left" w:pos="5740"/>
        </w:tabs>
        <w:ind w:firstLine="709"/>
        <w:jc w:val="both"/>
      </w:pPr>
      <w:r w:rsidRPr="00F563A4">
        <w:t>Ударение в однословных клинических терминах. Дифференциация ударения по семантическому признаку в словах с конечными ТЭ.</w:t>
      </w:r>
    </w:p>
    <w:p w:rsidR="00EC722A" w:rsidRDefault="00EC722A" w:rsidP="0070729E">
      <w:pPr>
        <w:pStyle w:val="aa"/>
        <w:tabs>
          <w:tab w:val="clear" w:pos="4677"/>
          <w:tab w:val="left" w:pos="5740"/>
        </w:tabs>
        <w:ind w:firstLine="709"/>
        <w:jc w:val="both"/>
      </w:pPr>
    </w:p>
    <w:p w:rsidR="00EC722A" w:rsidRDefault="00EC722A" w:rsidP="0070729E">
      <w:pPr>
        <w:pStyle w:val="aa"/>
        <w:tabs>
          <w:tab w:val="clear" w:pos="4677"/>
          <w:tab w:val="left" w:pos="5740"/>
        </w:tabs>
        <w:ind w:firstLine="709"/>
        <w:jc w:val="both"/>
      </w:pPr>
    </w:p>
    <w:p w:rsidR="00EC722A" w:rsidRPr="00F563A4" w:rsidRDefault="00EC722A"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pPr>
      <w:r w:rsidRPr="00F563A4">
        <w:lastRenderedPageBreak/>
        <w:t>Методика составления и перевода однословных терминов.</w:t>
      </w:r>
    </w:p>
    <w:p w:rsidR="00F85ACC" w:rsidRPr="00F563A4" w:rsidRDefault="00F85ACC" w:rsidP="0070729E">
      <w:pPr>
        <w:pStyle w:val="aa"/>
        <w:tabs>
          <w:tab w:val="clear" w:pos="4677"/>
          <w:tab w:val="left" w:pos="5740"/>
        </w:tabs>
        <w:ind w:firstLine="709"/>
        <w:jc w:val="both"/>
      </w:pPr>
      <w:r w:rsidRPr="00F563A4">
        <w:t>Методика составления и перевода многословных терминов.</w:t>
      </w:r>
    </w:p>
    <w:p w:rsidR="00F85ACC" w:rsidRPr="00F563A4" w:rsidRDefault="00F85ACC" w:rsidP="0070729E">
      <w:pPr>
        <w:pStyle w:val="aa"/>
        <w:tabs>
          <w:tab w:val="clear" w:pos="4677"/>
          <w:tab w:val="left" w:pos="5740"/>
        </w:tabs>
        <w:ind w:firstLine="709"/>
        <w:jc w:val="both"/>
      </w:pPr>
      <w:r w:rsidRPr="00F563A4">
        <w:t>Названия специальностей и специалистов.</w:t>
      </w:r>
    </w:p>
    <w:p w:rsidR="00F85ACC" w:rsidRPr="00F563A4" w:rsidRDefault="00F85ACC" w:rsidP="0070729E">
      <w:pPr>
        <w:pStyle w:val="aa"/>
        <w:tabs>
          <w:tab w:val="clear" w:pos="4677"/>
          <w:tab w:val="left" w:pos="5740"/>
        </w:tabs>
        <w:ind w:firstLine="709"/>
        <w:jc w:val="both"/>
      </w:pPr>
      <w:r w:rsidRPr="00F563A4">
        <w:t>Названия методов обследования и лечения.</w:t>
      </w:r>
    </w:p>
    <w:p w:rsidR="00F85ACC" w:rsidRPr="006E1B56" w:rsidRDefault="00F85ACC" w:rsidP="0070729E">
      <w:pPr>
        <w:pStyle w:val="aa"/>
        <w:tabs>
          <w:tab w:val="clear" w:pos="4677"/>
          <w:tab w:val="left" w:pos="5740"/>
        </w:tabs>
        <w:ind w:firstLine="709"/>
        <w:jc w:val="both"/>
        <w:rPr>
          <w:lang w:val="en-US"/>
        </w:rPr>
      </w:pPr>
      <w:r w:rsidRPr="00F563A4">
        <w:t>Таблица</w:t>
      </w:r>
      <w:r w:rsidRPr="006E1B56">
        <w:rPr>
          <w:lang w:val="en-US"/>
        </w:rPr>
        <w:t xml:space="preserve"> </w:t>
      </w:r>
      <w:r w:rsidRPr="00F563A4">
        <w:t>начальных</w:t>
      </w:r>
      <w:r w:rsidRPr="006E1B56">
        <w:rPr>
          <w:lang w:val="en-US"/>
        </w:rPr>
        <w:t xml:space="preserve"> </w:t>
      </w:r>
      <w:r w:rsidRPr="00F563A4">
        <w:t>корневых</w:t>
      </w:r>
      <w:r w:rsidRPr="006E1B56">
        <w:rPr>
          <w:lang w:val="en-US"/>
        </w:rPr>
        <w:t xml:space="preserve"> </w:t>
      </w:r>
      <w:r w:rsidRPr="00F563A4">
        <w:t>ТЭ</w:t>
      </w:r>
      <w:r w:rsidRPr="006E1B56">
        <w:rPr>
          <w:lang w:val="en-US"/>
        </w:rPr>
        <w:t xml:space="preserve">: cardi-(-cardia), ger-, geront-, </w:t>
      </w:r>
      <w:r w:rsidRPr="006E1B56">
        <w:rPr>
          <w:lang w:val="en-US"/>
        </w:rPr>
        <w:br/>
        <w:t>gynaec-, haem-, haema-, log-, mast-, neur-, nos-, ophthalm-, orth-, ot-, paed-,</w:t>
      </w:r>
      <w:r w:rsidRPr="006E1B56">
        <w:rPr>
          <w:lang w:val="en-US"/>
        </w:rPr>
        <w:br/>
        <w:t>path-(-pathia), pharmac-, phthisi-, physi-, phyt-, proct-, psych-, rhin-, stom-, stomat-, tom-.</w:t>
      </w:r>
    </w:p>
    <w:p w:rsidR="00F85ACC" w:rsidRPr="006E1B56" w:rsidRDefault="00F85ACC" w:rsidP="0070729E">
      <w:pPr>
        <w:pStyle w:val="aa"/>
        <w:tabs>
          <w:tab w:val="clear" w:pos="4677"/>
          <w:tab w:val="left" w:pos="5740"/>
        </w:tabs>
        <w:ind w:firstLine="709"/>
        <w:jc w:val="both"/>
        <w:rPr>
          <w:lang w:val="en-US"/>
        </w:rPr>
      </w:pPr>
      <w:r w:rsidRPr="00F563A4">
        <w:t>Таблица</w:t>
      </w:r>
      <w:r w:rsidRPr="006E1B56">
        <w:rPr>
          <w:lang w:val="en-US"/>
        </w:rPr>
        <w:t xml:space="preserve"> </w:t>
      </w:r>
      <w:r w:rsidRPr="00F563A4">
        <w:t>конечных</w:t>
      </w:r>
      <w:r w:rsidRPr="006E1B56">
        <w:rPr>
          <w:lang w:val="en-US"/>
        </w:rPr>
        <w:t xml:space="preserve"> </w:t>
      </w:r>
      <w:r w:rsidRPr="00F563A4">
        <w:t>корневых</w:t>
      </w:r>
      <w:r w:rsidRPr="006E1B56">
        <w:rPr>
          <w:lang w:val="en-US"/>
        </w:rPr>
        <w:t xml:space="preserve"> </w:t>
      </w:r>
      <w:r w:rsidRPr="00F563A4">
        <w:t>ТЭ</w:t>
      </w:r>
      <w:r w:rsidRPr="006E1B56">
        <w:rPr>
          <w:lang w:val="en-US"/>
        </w:rPr>
        <w:t>: -diagnostĭca, -graphia, -gramma,</w:t>
      </w:r>
      <w:r w:rsidRPr="006E1B56">
        <w:rPr>
          <w:lang w:val="en-US"/>
        </w:rPr>
        <w:br/>
        <w:t>-iatria, -logia, -lŏgus, -metria, -paedia, -scopia, -therapia.</w:t>
      </w:r>
    </w:p>
    <w:p w:rsidR="00F85ACC" w:rsidRPr="00F563A4" w:rsidRDefault="00F85ACC" w:rsidP="0070729E">
      <w:pPr>
        <w:pStyle w:val="aa"/>
        <w:tabs>
          <w:tab w:val="clear" w:pos="4677"/>
          <w:tab w:val="left" w:pos="5740"/>
        </w:tabs>
        <w:ind w:firstLine="709"/>
        <w:jc w:val="both"/>
        <w:rPr>
          <w:b/>
          <w:bCs/>
        </w:rPr>
      </w:pPr>
      <w:r w:rsidRPr="00F563A4">
        <w:rPr>
          <w:b/>
          <w:bCs/>
        </w:rPr>
        <w:t>4.2. Составление однословных и многословных клинических терминов</w:t>
      </w:r>
    </w:p>
    <w:p w:rsidR="00F85ACC" w:rsidRPr="00F563A4" w:rsidRDefault="00F85ACC" w:rsidP="0070729E">
      <w:pPr>
        <w:pStyle w:val="aa"/>
        <w:tabs>
          <w:tab w:val="clear" w:pos="4677"/>
          <w:tab w:val="left" w:pos="5740"/>
        </w:tabs>
        <w:ind w:firstLine="709"/>
        <w:jc w:val="both"/>
      </w:pPr>
      <w:r w:rsidRPr="00F563A4">
        <w:t>Конструирование однословных терминов с непрозрачным значением составляющих элементов.</w:t>
      </w:r>
    </w:p>
    <w:p w:rsidR="00F85ACC" w:rsidRPr="00F563A4" w:rsidRDefault="00F85ACC" w:rsidP="0070729E">
      <w:pPr>
        <w:pStyle w:val="aa"/>
        <w:tabs>
          <w:tab w:val="clear" w:pos="4677"/>
          <w:tab w:val="left" w:pos="5740"/>
        </w:tabs>
        <w:ind w:firstLine="709"/>
        <w:jc w:val="both"/>
      </w:pPr>
      <w:r w:rsidRPr="00F563A4">
        <w:t>Конструирование терминов со словами греческого происхождения.</w:t>
      </w:r>
    </w:p>
    <w:p w:rsidR="00F85ACC" w:rsidRPr="00F563A4" w:rsidRDefault="00F85ACC" w:rsidP="0070729E">
      <w:pPr>
        <w:pStyle w:val="aa"/>
        <w:tabs>
          <w:tab w:val="clear" w:pos="4677"/>
          <w:tab w:val="left" w:pos="5740"/>
        </w:tabs>
        <w:ind w:firstLine="709"/>
        <w:jc w:val="both"/>
      </w:pPr>
      <w:r w:rsidRPr="00F563A4">
        <w:t>Конструирование многословных терминов различной структуры.</w:t>
      </w:r>
    </w:p>
    <w:p w:rsidR="00F85ACC" w:rsidRPr="00F563A4" w:rsidRDefault="00F85ACC" w:rsidP="0070729E">
      <w:pPr>
        <w:pStyle w:val="aa"/>
        <w:tabs>
          <w:tab w:val="clear" w:pos="4677"/>
          <w:tab w:val="left" w:pos="5740"/>
        </w:tabs>
        <w:ind w:firstLine="709"/>
        <w:jc w:val="both"/>
        <w:rPr>
          <w:b/>
          <w:bCs/>
        </w:rPr>
      </w:pPr>
      <w:r w:rsidRPr="00F563A4">
        <w:rPr>
          <w:b/>
          <w:bCs/>
        </w:rPr>
        <w:t>4.3. Названия функциональных расстройств, патологических процессов и состояний</w:t>
      </w:r>
    </w:p>
    <w:p w:rsidR="00F85ACC" w:rsidRPr="00F563A4" w:rsidRDefault="00F85ACC" w:rsidP="0070729E">
      <w:pPr>
        <w:pStyle w:val="aa"/>
        <w:tabs>
          <w:tab w:val="clear" w:pos="4677"/>
          <w:tab w:val="left" w:pos="5740"/>
        </w:tabs>
        <w:ind w:firstLine="709"/>
        <w:jc w:val="both"/>
      </w:pPr>
      <w:r w:rsidRPr="00F563A4">
        <w:t>Названия функциональных расстройств и способы образования этих названий.</w:t>
      </w:r>
    </w:p>
    <w:p w:rsidR="00F85ACC" w:rsidRPr="00F563A4" w:rsidRDefault="00F85ACC" w:rsidP="0070729E">
      <w:pPr>
        <w:pStyle w:val="aa"/>
        <w:tabs>
          <w:tab w:val="clear" w:pos="4677"/>
          <w:tab w:val="left" w:pos="5740"/>
        </w:tabs>
        <w:ind w:firstLine="709"/>
        <w:jc w:val="both"/>
      </w:pPr>
      <w:r w:rsidRPr="00F563A4">
        <w:t>Названия патологических процессов и состояний и способы образования этих названий.</w:t>
      </w:r>
    </w:p>
    <w:p w:rsidR="00F85ACC" w:rsidRPr="00F563A4" w:rsidRDefault="00F85ACC" w:rsidP="0070729E">
      <w:pPr>
        <w:pStyle w:val="aa"/>
        <w:tabs>
          <w:tab w:val="clear" w:pos="4677"/>
          <w:tab w:val="left" w:pos="5740"/>
        </w:tabs>
        <w:ind w:firstLine="709"/>
        <w:jc w:val="both"/>
      </w:pPr>
      <w:r w:rsidRPr="00F563A4">
        <w:t>Таблица начальных корневых ТЭ: acr-, all-, angi-, anthrop-, arthr-, bi(o)-, cephal-, -chondr-, dactyl-, derm-, dermat-(-dermia), hyster-, metr-,</w:t>
      </w:r>
      <w:r w:rsidRPr="00F563A4">
        <w:br/>
        <w:t>nephr-, oste-, phon-(phonia), phot-, pseud-, somat-, tox-, toxic-, trich-, xer-.</w:t>
      </w:r>
    </w:p>
    <w:p w:rsidR="00F85ACC" w:rsidRPr="00F563A4" w:rsidRDefault="00F85ACC" w:rsidP="0070729E">
      <w:pPr>
        <w:pStyle w:val="aa"/>
        <w:tabs>
          <w:tab w:val="clear" w:pos="4677"/>
          <w:tab w:val="left" w:pos="5740"/>
        </w:tabs>
        <w:ind w:firstLine="709"/>
        <w:jc w:val="both"/>
        <w:rPr>
          <w:b/>
          <w:bCs/>
        </w:rPr>
      </w:pPr>
      <w:r w:rsidRPr="00F563A4">
        <w:t xml:space="preserve">Таблица конечных ТЭ: -algia, -odynia, -ergia, -gĕnus-, -geusia, -kinesia, </w:t>
      </w:r>
      <w:r w:rsidRPr="00F563A4">
        <w:br/>
        <w:t xml:space="preserve">-mania, -mycōsis, -pathia, -phagia, -philia, -phobia, -plegia, -pnoё, -rrhagia, </w:t>
      </w:r>
      <w:r w:rsidRPr="00F563A4">
        <w:br/>
        <w:t xml:space="preserve">-spasmus, -sthenia, -uria. </w:t>
      </w:r>
    </w:p>
    <w:p w:rsidR="00F85ACC" w:rsidRPr="00F563A4" w:rsidRDefault="00F85ACC" w:rsidP="0070729E">
      <w:pPr>
        <w:pStyle w:val="aa"/>
        <w:tabs>
          <w:tab w:val="clear" w:pos="4677"/>
          <w:tab w:val="left" w:pos="5740"/>
        </w:tabs>
        <w:ind w:firstLine="709"/>
        <w:jc w:val="both"/>
        <w:rPr>
          <w:b/>
          <w:bCs/>
        </w:rPr>
      </w:pPr>
      <w:r w:rsidRPr="00F563A4">
        <w:rPr>
          <w:b/>
          <w:bCs/>
        </w:rPr>
        <w:t>4.4. Названия качественных и количественных отклонений от нормы в анатомо-гистологических структурах и физиологических процессах</w:t>
      </w:r>
    </w:p>
    <w:p w:rsidR="00F85ACC" w:rsidRPr="00F563A4" w:rsidRDefault="00F85ACC" w:rsidP="0070729E">
      <w:pPr>
        <w:pStyle w:val="aa"/>
        <w:tabs>
          <w:tab w:val="clear" w:pos="4677"/>
          <w:tab w:val="left" w:pos="5740"/>
        </w:tabs>
        <w:ind w:firstLine="709"/>
        <w:jc w:val="both"/>
      </w:pPr>
      <w:r w:rsidRPr="00F563A4">
        <w:t>Названия терминов, обозначающих усиление или ослабление функции и способы образования этих названий.</w:t>
      </w:r>
    </w:p>
    <w:p w:rsidR="00F85ACC" w:rsidRPr="00F563A4" w:rsidRDefault="00F85ACC" w:rsidP="0070729E">
      <w:pPr>
        <w:pStyle w:val="aa"/>
        <w:tabs>
          <w:tab w:val="clear" w:pos="4677"/>
          <w:tab w:val="left" w:pos="5740"/>
        </w:tabs>
        <w:ind w:firstLine="709"/>
        <w:jc w:val="both"/>
      </w:pPr>
      <w:r w:rsidRPr="00F563A4">
        <w:t>Названия терминов, обозначающих увеличение или уменьшение размеров анатомо-гистологических структур.</w:t>
      </w:r>
    </w:p>
    <w:p w:rsidR="00F85ACC" w:rsidRPr="00F563A4" w:rsidRDefault="00F85ACC" w:rsidP="0070729E">
      <w:pPr>
        <w:pStyle w:val="aa"/>
        <w:tabs>
          <w:tab w:val="clear" w:pos="4677"/>
          <w:tab w:val="left" w:pos="5740"/>
        </w:tabs>
        <w:ind w:firstLine="709"/>
        <w:jc w:val="both"/>
      </w:pPr>
      <w:r w:rsidRPr="00F563A4">
        <w:t>Названия терминов, обозначающих увеличение или уменьшение количественных характеристик.</w:t>
      </w:r>
    </w:p>
    <w:p w:rsidR="00F85ACC" w:rsidRPr="00F563A4" w:rsidRDefault="00F85ACC" w:rsidP="0070729E">
      <w:pPr>
        <w:pStyle w:val="aa"/>
        <w:tabs>
          <w:tab w:val="clear" w:pos="4677"/>
          <w:tab w:val="left" w:pos="5740"/>
        </w:tabs>
        <w:ind w:firstLine="709"/>
        <w:jc w:val="both"/>
      </w:pPr>
      <w:r w:rsidRPr="00F563A4">
        <w:t xml:space="preserve">Таблица начальных ТЭ: brachy-, brady-, cheil-(-cheilia), cyt-(-cўtus), dolich-, еrythr-, gen-(-genia), gloss-(-glossia), glyc-, glyk-, gnath-(-gnathia), leuc-, macr-, mega-, megal-(-megalia), melan-, micr-, my-, myel-(myelia), </w:t>
      </w:r>
      <w:r w:rsidRPr="00F563A4">
        <w:br/>
        <w:t>odont-(-odontia), olig-, poly-, splen-(-splenia), tachy-, thyre-, therm-(-thermia).</w:t>
      </w:r>
    </w:p>
    <w:p w:rsidR="00F85ACC" w:rsidRDefault="00F85ACC" w:rsidP="0070729E">
      <w:pPr>
        <w:pStyle w:val="aa"/>
        <w:tabs>
          <w:tab w:val="clear" w:pos="4677"/>
          <w:tab w:val="left" w:pos="5740"/>
        </w:tabs>
        <w:ind w:firstLine="709"/>
        <w:jc w:val="both"/>
      </w:pPr>
      <w:r w:rsidRPr="00F563A4">
        <w:t xml:space="preserve">Таблица конечных ТЭ: -aemia, -aesthesia, -genĕsis, -menorrhoea, </w:t>
      </w:r>
      <w:r w:rsidRPr="00F563A4">
        <w:br/>
        <w:t>-mnesia, -opia, -opsia, -optĭca, -parĕsis, -penia, -plasia, -poēsis, -tensio, -tonia.</w:t>
      </w:r>
    </w:p>
    <w:p w:rsidR="00EC722A" w:rsidRPr="00F563A4" w:rsidRDefault="00EC722A" w:rsidP="0070729E">
      <w:pPr>
        <w:pStyle w:val="aa"/>
        <w:tabs>
          <w:tab w:val="clear" w:pos="4677"/>
          <w:tab w:val="left" w:pos="5740"/>
        </w:tabs>
        <w:ind w:firstLine="709"/>
        <w:jc w:val="both"/>
        <w:rPr>
          <w:b/>
          <w:bCs/>
        </w:rPr>
      </w:pPr>
    </w:p>
    <w:p w:rsidR="00F85ACC" w:rsidRPr="00F563A4" w:rsidRDefault="00F85ACC" w:rsidP="0070729E">
      <w:pPr>
        <w:pStyle w:val="aa"/>
        <w:tabs>
          <w:tab w:val="clear" w:pos="4677"/>
          <w:tab w:val="left" w:pos="5740"/>
        </w:tabs>
        <w:ind w:firstLine="709"/>
        <w:jc w:val="both"/>
        <w:rPr>
          <w:b/>
          <w:bCs/>
        </w:rPr>
      </w:pPr>
      <w:r w:rsidRPr="00F563A4">
        <w:rPr>
          <w:b/>
          <w:bCs/>
        </w:rPr>
        <w:lastRenderedPageBreak/>
        <w:t>4.5. Названия воспалительных заболеваний. Названия застоев, скоплений и других патологических состояний жидких и газообразных субстанций</w:t>
      </w:r>
    </w:p>
    <w:p w:rsidR="00F85ACC" w:rsidRPr="00F563A4" w:rsidRDefault="00F85ACC" w:rsidP="0070729E">
      <w:pPr>
        <w:pStyle w:val="aa"/>
        <w:tabs>
          <w:tab w:val="clear" w:pos="4677"/>
          <w:tab w:val="left" w:pos="5740"/>
        </w:tabs>
        <w:ind w:firstLine="709"/>
        <w:jc w:val="both"/>
      </w:pPr>
      <w:r w:rsidRPr="00F563A4">
        <w:t>Названия воспалительных заболеваний и лексико-морфологические средства составления этих названий.</w:t>
      </w:r>
    </w:p>
    <w:p w:rsidR="00F85ACC" w:rsidRPr="00F563A4" w:rsidRDefault="00F85ACC" w:rsidP="0070729E">
      <w:pPr>
        <w:pStyle w:val="aa"/>
        <w:tabs>
          <w:tab w:val="clear" w:pos="4677"/>
          <w:tab w:val="left" w:pos="5740"/>
        </w:tabs>
        <w:ind w:firstLine="709"/>
        <w:jc w:val="both"/>
      </w:pPr>
      <w:r w:rsidRPr="00F563A4">
        <w:t>Названия скоплений жидких и газообразных субстанций.</w:t>
      </w:r>
    </w:p>
    <w:p w:rsidR="00F85ACC" w:rsidRPr="00F563A4" w:rsidRDefault="00F85ACC" w:rsidP="0070729E">
      <w:pPr>
        <w:pStyle w:val="aa"/>
        <w:tabs>
          <w:tab w:val="clear" w:pos="4677"/>
          <w:tab w:val="left" w:pos="5740"/>
        </w:tabs>
        <w:ind w:firstLine="709"/>
        <w:jc w:val="both"/>
      </w:pPr>
      <w:r w:rsidRPr="00F563A4">
        <w:t>Названия терминов, обозначающих закупорку сосудов и остановку течения жидких субстанций.</w:t>
      </w:r>
    </w:p>
    <w:p w:rsidR="00F85ACC" w:rsidRPr="00F563A4" w:rsidRDefault="00F85ACC" w:rsidP="0070729E">
      <w:pPr>
        <w:pStyle w:val="aa"/>
        <w:tabs>
          <w:tab w:val="clear" w:pos="4677"/>
          <w:tab w:val="left" w:pos="5740"/>
        </w:tabs>
        <w:ind w:firstLine="709"/>
        <w:jc w:val="both"/>
      </w:pPr>
      <w:r w:rsidRPr="00F563A4">
        <w:t>Таблица начальных ТЭ: aden-, chole-, cholecyst-, chyl-, col-(-cōlon), cyst-, dacry-, dacryocyst-, enter-, galact-(-galactia), hidr-, hydr-, lip-, pneum-, poli-, py-, sial-(sialia), ur-, xanth-.</w:t>
      </w:r>
    </w:p>
    <w:p w:rsidR="00F85ACC" w:rsidRPr="00F563A4" w:rsidRDefault="00F85ACC" w:rsidP="0070729E">
      <w:pPr>
        <w:pStyle w:val="aa"/>
        <w:tabs>
          <w:tab w:val="clear" w:pos="4677"/>
          <w:tab w:val="left" w:pos="5740"/>
        </w:tabs>
        <w:ind w:firstLine="709"/>
        <w:jc w:val="both"/>
      </w:pPr>
      <w:r w:rsidRPr="00F563A4">
        <w:t xml:space="preserve">Таблица конечных ТЭ: -сhlorhydria, -chylia, -metra, -salivatio, -salpinx, </w:t>
      </w:r>
      <w:r w:rsidRPr="00F563A4">
        <w:br/>
        <w:t>-stăsis.</w:t>
      </w:r>
    </w:p>
    <w:p w:rsidR="00F85ACC" w:rsidRPr="00F563A4" w:rsidRDefault="00F85ACC" w:rsidP="0070729E">
      <w:pPr>
        <w:pStyle w:val="aa"/>
        <w:tabs>
          <w:tab w:val="clear" w:pos="4677"/>
          <w:tab w:val="left" w:pos="5740"/>
        </w:tabs>
        <w:ind w:firstLine="709"/>
        <w:jc w:val="both"/>
        <w:rPr>
          <w:b/>
          <w:bCs/>
        </w:rPr>
      </w:pPr>
      <w:r w:rsidRPr="00F563A4">
        <w:rPr>
          <w:b/>
          <w:bCs/>
        </w:rPr>
        <w:t>4.6. Названия эндогенных патологических изменений тканей и образований</w:t>
      </w:r>
    </w:p>
    <w:p w:rsidR="00F85ACC" w:rsidRPr="00F563A4" w:rsidRDefault="00F85ACC" w:rsidP="0070729E">
      <w:pPr>
        <w:pStyle w:val="aa"/>
        <w:tabs>
          <w:tab w:val="clear" w:pos="4677"/>
          <w:tab w:val="left" w:pos="5740"/>
        </w:tabs>
        <w:ind w:firstLine="709"/>
        <w:jc w:val="both"/>
      </w:pPr>
      <w:r w:rsidRPr="00F563A4">
        <w:t>Названия сращений, трещин и расщелин.</w:t>
      </w:r>
    </w:p>
    <w:p w:rsidR="00F85ACC" w:rsidRPr="00F563A4" w:rsidRDefault="00F85ACC" w:rsidP="0070729E">
      <w:pPr>
        <w:pStyle w:val="aa"/>
        <w:tabs>
          <w:tab w:val="clear" w:pos="4677"/>
          <w:tab w:val="left" w:pos="5740"/>
        </w:tabs>
        <w:ind w:firstLine="709"/>
        <w:jc w:val="both"/>
      </w:pPr>
      <w:r w:rsidRPr="00F563A4">
        <w:t>Оформление понятий «размягчение», «разрежение плотности», «уплотнение и затвердение», «утолщение», «омертвение», «распад» («разложение»).</w:t>
      </w:r>
    </w:p>
    <w:p w:rsidR="00F85ACC" w:rsidRPr="00F563A4" w:rsidRDefault="00F85ACC" w:rsidP="0070729E">
      <w:pPr>
        <w:pStyle w:val="aa"/>
        <w:tabs>
          <w:tab w:val="clear" w:pos="4677"/>
          <w:tab w:val="left" w:pos="5740"/>
        </w:tabs>
        <w:ind w:firstLine="709"/>
        <w:jc w:val="both"/>
      </w:pPr>
      <w:r w:rsidRPr="00F563A4">
        <w:t>Оформление понятий «сужение» и «расширение».</w:t>
      </w:r>
    </w:p>
    <w:p w:rsidR="00F85ACC" w:rsidRPr="00F563A4" w:rsidRDefault="00F85ACC" w:rsidP="0070729E">
      <w:pPr>
        <w:pStyle w:val="aa"/>
        <w:tabs>
          <w:tab w:val="clear" w:pos="4677"/>
          <w:tab w:val="left" w:pos="5740"/>
        </w:tabs>
        <w:ind w:firstLine="709"/>
        <w:jc w:val="both"/>
      </w:pPr>
      <w:r w:rsidRPr="00F563A4">
        <w:t>Названия патологических полостей.</w:t>
      </w:r>
    </w:p>
    <w:p w:rsidR="00F85ACC" w:rsidRPr="00F563A4" w:rsidRDefault="00F85ACC" w:rsidP="0070729E">
      <w:pPr>
        <w:pStyle w:val="aa"/>
        <w:tabs>
          <w:tab w:val="clear" w:pos="4677"/>
          <w:tab w:val="left" w:pos="5740"/>
        </w:tabs>
        <w:ind w:firstLine="709"/>
        <w:jc w:val="both"/>
      </w:pPr>
      <w:r w:rsidRPr="00F563A4">
        <w:t>Названия опухолей и новообразований.</w:t>
      </w:r>
    </w:p>
    <w:p w:rsidR="00F85ACC" w:rsidRPr="00F563A4" w:rsidRDefault="00F85ACC" w:rsidP="0070729E">
      <w:pPr>
        <w:pStyle w:val="aa"/>
        <w:tabs>
          <w:tab w:val="clear" w:pos="4677"/>
          <w:tab w:val="left" w:pos="5740"/>
        </w:tabs>
        <w:ind w:firstLine="709"/>
        <w:jc w:val="both"/>
      </w:pPr>
      <w:r w:rsidRPr="00F563A4">
        <w:t>Названия язвенных поражений тканей.</w:t>
      </w:r>
    </w:p>
    <w:p w:rsidR="00F85ACC" w:rsidRPr="00F563A4" w:rsidRDefault="00F85ACC" w:rsidP="0070729E">
      <w:pPr>
        <w:pStyle w:val="aa"/>
        <w:tabs>
          <w:tab w:val="clear" w:pos="4677"/>
          <w:tab w:val="left" w:pos="5740"/>
        </w:tabs>
        <w:ind w:firstLine="709"/>
        <w:jc w:val="both"/>
      </w:pPr>
      <w:r w:rsidRPr="00F563A4">
        <w:t>Название сыпей (высыпаний).</w:t>
      </w:r>
    </w:p>
    <w:p w:rsidR="00F85ACC" w:rsidRPr="006E1B56" w:rsidRDefault="00F85ACC" w:rsidP="0070729E">
      <w:pPr>
        <w:pStyle w:val="aa"/>
        <w:tabs>
          <w:tab w:val="clear" w:pos="4677"/>
          <w:tab w:val="left" w:pos="5740"/>
        </w:tabs>
        <w:ind w:firstLine="709"/>
        <w:jc w:val="both"/>
        <w:rPr>
          <w:lang w:val="en-US"/>
        </w:rPr>
      </w:pPr>
      <w:r w:rsidRPr="00F563A4">
        <w:t>Таблица</w:t>
      </w:r>
      <w:r w:rsidRPr="006E1B56">
        <w:rPr>
          <w:lang w:val="en-US"/>
        </w:rPr>
        <w:t xml:space="preserve"> </w:t>
      </w:r>
      <w:r w:rsidRPr="00F563A4">
        <w:t>начальных</w:t>
      </w:r>
      <w:r w:rsidRPr="006E1B56">
        <w:rPr>
          <w:lang w:val="en-US"/>
        </w:rPr>
        <w:t xml:space="preserve"> </w:t>
      </w:r>
      <w:r w:rsidRPr="00F563A4">
        <w:t>ТЭ</w:t>
      </w:r>
      <w:r w:rsidRPr="006E1B56">
        <w:rPr>
          <w:lang w:val="en-US"/>
        </w:rPr>
        <w:t>: carcin-(-carcinōma), hist-, lith-(-lĭthus), morph-, necr-(necrōsis), ne(o)-, onc-, pachy-, pyel-, scler-(-sclerōsis), splanchn-, spondyl-, sten-(-stenōsis), typhl-, uran-.</w:t>
      </w:r>
    </w:p>
    <w:p w:rsidR="00F85ACC" w:rsidRPr="006E1B56" w:rsidRDefault="00F85ACC" w:rsidP="0070729E">
      <w:pPr>
        <w:pStyle w:val="aa"/>
        <w:tabs>
          <w:tab w:val="clear" w:pos="4677"/>
          <w:tab w:val="left" w:pos="5740"/>
        </w:tabs>
        <w:ind w:firstLine="709"/>
        <w:jc w:val="both"/>
        <w:rPr>
          <w:b/>
          <w:bCs/>
          <w:lang w:val="en-US"/>
        </w:rPr>
      </w:pPr>
      <w:r w:rsidRPr="00F563A4">
        <w:t>Таблица</w:t>
      </w:r>
      <w:r w:rsidRPr="006E1B56">
        <w:rPr>
          <w:lang w:val="en-US"/>
        </w:rPr>
        <w:t xml:space="preserve"> </w:t>
      </w:r>
      <w:r w:rsidRPr="00F563A4">
        <w:t>конечных</w:t>
      </w:r>
      <w:r w:rsidRPr="006E1B56">
        <w:rPr>
          <w:lang w:val="en-US"/>
        </w:rPr>
        <w:t xml:space="preserve"> </w:t>
      </w:r>
      <w:r w:rsidRPr="00F563A4">
        <w:t>ТЭ</w:t>
      </w:r>
      <w:r w:rsidRPr="006E1B56">
        <w:rPr>
          <w:lang w:val="en-US"/>
        </w:rPr>
        <w:t>: -cĕle, -dilatatio, -ectasia, -ectăsis, -lithiăsis, -l</w:t>
      </w:r>
      <w:r w:rsidRPr="00F563A4">
        <w:t>ў</w:t>
      </w:r>
      <w:r w:rsidRPr="006E1B56">
        <w:rPr>
          <w:lang w:val="en-US"/>
        </w:rPr>
        <w:t xml:space="preserve">sis, </w:t>
      </w:r>
      <w:r w:rsidRPr="006E1B56">
        <w:rPr>
          <w:lang w:val="en-US"/>
        </w:rPr>
        <w:br/>
        <w:t>-malacia, -porōsis.</w:t>
      </w:r>
    </w:p>
    <w:p w:rsidR="00F85ACC" w:rsidRPr="00F563A4" w:rsidRDefault="00F85ACC" w:rsidP="0070729E">
      <w:pPr>
        <w:pStyle w:val="aa"/>
        <w:tabs>
          <w:tab w:val="clear" w:pos="4677"/>
          <w:tab w:val="left" w:pos="5740"/>
        </w:tabs>
        <w:ind w:firstLine="709"/>
        <w:jc w:val="both"/>
        <w:rPr>
          <w:b/>
          <w:bCs/>
        </w:rPr>
      </w:pPr>
      <w:r w:rsidRPr="00F563A4">
        <w:rPr>
          <w:b/>
          <w:bCs/>
        </w:rPr>
        <w:t>4.7. Названия повреждений тканей и органов, вызванных действием внешних факторов. Названия хирургических операций</w:t>
      </w:r>
    </w:p>
    <w:p w:rsidR="00F85ACC" w:rsidRPr="00F563A4" w:rsidRDefault="00F85ACC" w:rsidP="0070729E">
      <w:pPr>
        <w:pStyle w:val="aa"/>
        <w:tabs>
          <w:tab w:val="clear" w:pos="4677"/>
          <w:tab w:val="left" w:pos="5740"/>
        </w:tabs>
        <w:ind w:firstLine="709"/>
        <w:jc w:val="both"/>
      </w:pPr>
      <w:r w:rsidRPr="00F563A4">
        <w:t>Названия нарушений нормальной формы и расположения анатомических образований.</w:t>
      </w:r>
    </w:p>
    <w:p w:rsidR="00F85ACC" w:rsidRPr="00F563A4" w:rsidRDefault="00F85ACC" w:rsidP="0070729E">
      <w:pPr>
        <w:pStyle w:val="aa"/>
        <w:tabs>
          <w:tab w:val="clear" w:pos="4677"/>
          <w:tab w:val="left" w:pos="5740"/>
        </w:tabs>
        <w:ind w:firstLine="709"/>
        <w:jc w:val="both"/>
      </w:pPr>
      <w:r w:rsidRPr="00F563A4">
        <w:t>Названия повреждений тканей.</w:t>
      </w:r>
    </w:p>
    <w:p w:rsidR="00F85ACC" w:rsidRPr="00F563A4" w:rsidRDefault="00F85ACC" w:rsidP="0070729E">
      <w:pPr>
        <w:pStyle w:val="aa"/>
        <w:tabs>
          <w:tab w:val="clear" w:pos="4677"/>
          <w:tab w:val="left" w:pos="5740"/>
        </w:tabs>
        <w:ind w:firstLine="709"/>
        <w:jc w:val="both"/>
      </w:pPr>
      <w:r w:rsidRPr="00F563A4">
        <w:t>Названия хирургических операций.</w:t>
      </w:r>
    </w:p>
    <w:p w:rsidR="00F85ACC" w:rsidRPr="006E1B56" w:rsidRDefault="00F85ACC" w:rsidP="0070729E">
      <w:pPr>
        <w:pStyle w:val="aa"/>
        <w:tabs>
          <w:tab w:val="clear" w:pos="4677"/>
          <w:tab w:val="left" w:pos="5740"/>
        </w:tabs>
        <w:ind w:firstLine="709"/>
        <w:jc w:val="both"/>
        <w:rPr>
          <w:lang w:val="en-US"/>
        </w:rPr>
      </w:pPr>
      <w:r w:rsidRPr="00F563A4">
        <w:t>Таблица</w:t>
      </w:r>
      <w:r w:rsidRPr="006E1B56">
        <w:rPr>
          <w:lang w:val="en-US"/>
        </w:rPr>
        <w:t xml:space="preserve"> </w:t>
      </w:r>
      <w:r w:rsidRPr="00F563A4">
        <w:t>начальных</w:t>
      </w:r>
      <w:r w:rsidRPr="006E1B56">
        <w:rPr>
          <w:lang w:val="en-US"/>
        </w:rPr>
        <w:t xml:space="preserve"> </w:t>
      </w:r>
      <w:r w:rsidRPr="00F563A4">
        <w:t>ТЭ</w:t>
      </w:r>
      <w:r w:rsidRPr="006E1B56">
        <w:rPr>
          <w:lang w:val="en-US"/>
        </w:rPr>
        <w:t>: blephar-, chir-, colp-, cry(o)-, desm- embry-, hom-, home-, is-, kerat-, pneum-, pneumon-, salping-, tend-, xen-.</w:t>
      </w:r>
    </w:p>
    <w:p w:rsidR="00F85ACC" w:rsidRPr="006E1B56" w:rsidRDefault="00F85ACC" w:rsidP="0070729E">
      <w:pPr>
        <w:pStyle w:val="aa"/>
        <w:tabs>
          <w:tab w:val="clear" w:pos="4677"/>
          <w:tab w:val="left" w:pos="5740"/>
        </w:tabs>
        <w:ind w:firstLine="709"/>
        <w:jc w:val="both"/>
        <w:rPr>
          <w:b/>
          <w:bCs/>
          <w:lang w:val="en-US"/>
        </w:rPr>
      </w:pPr>
      <w:r w:rsidRPr="00F563A4">
        <w:t>Таблица</w:t>
      </w:r>
      <w:r w:rsidRPr="006E1B56">
        <w:rPr>
          <w:lang w:val="en-US"/>
        </w:rPr>
        <w:t xml:space="preserve"> </w:t>
      </w:r>
      <w:r w:rsidRPr="00F563A4">
        <w:t>конечных</w:t>
      </w:r>
      <w:r w:rsidRPr="006E1B56">
        <w:rPr>
          <w:lang w:val="en-US"/>
        </w:rPr>
        <w:t xml:space="preserve"> </w:t>
      </w:r>
      <w:r w:rsidRPr="00F563A4">
        <w:t>ТЭ</w:t>
      </w:r>
      <w:r w:rsidRPr="006E1B56">
        <w:rPr>
          <w:lang w:val="en-US"/>
        </w:rPr>
        <w:t>: -chirurgia, -ectomia, -l</w:t>
      </w:r>
      <w:r w:rsidRPr="00F563A4">
        <w:t>ў</w:t>
      </w:r>
      <w:r w:rsidRPr="006E1B56">
        <w:rPr>
          <w:lang w:val="en-US"/>
        </w:rPr>
        <w:t xml:space="preserve">sis, -pexia, -plantatio, </w:t>
      </w:r>
      <w:r w:rsidRPr="006E1B56">
        <w:rPr>
          <w:lang w:val="en-US"/>
        </w:rPr>
        <w:br/>
        <w:t>-replantatio, -transplantatio, -plastĭca, -rrhaphia, -stomia, -stŏma, -tomia, -tripsia.</w:t>
      </w:r>
    </w:p>
    <w:p w:rsidR="00F85ACC" w:rsidRPr="00F563A4" w:rsidRDefault="00F85ACC" w:rsidP="0070729E">
      <w:pPr>
        <w:pStyle w:val="aa"/>
        <w:tabs>
          <w:tab w:val="clear" w:pos="4677"/>
          <w:tab w:val="left" w:pos="5740"/>
        </w:tabs>
        <w:ind w:firstLine="709"/>
        <w:jc w:val="both"/>
        <w:rPr>
          <w:b/>
          <w:bCs/>
        </w:rPr>
      </w:pPr>
      <w:r w:rsidRPr="00F563A4">
        <w:rPr>
          <w:b/>
          <w:bCs/>
        </w:rPr>
        <w:t>4.8. Составление диагнозов в пульмонологии, нефрологии, гастроэнтерологии, гематологии</w:t>
      </w:r>
    </w:p>
    <w:p w:rsidR="00F85ACC" w:rsidRPr="00F563A4" w:rsidRDefault="00F85ACC" w:rsidP="0070729E">
      <w:pPr>
        <w:pStyle w:val="aa"/>
        <w:tabs>
          <w:tab w:val="clear" w:pos="4677"/>
          <w:tab w:val="left" w:pos="5740"/>
        </w:tabs>
        <w:ind w:firstLine="709"/>
        <w:jc w:val="both"/>
      </w:pPr>
      <w:r w:rsidRPr="00F563A4">
        <w:t>Особенности лексики в диагнозах и синтаксиса при конструировании диагнозов в пульмонологии, нефрологии, гастроэнтерологии, гематологии.</w:t>
      </w:r>
    </w:p>
    <w:p w:rsidR="00F85ACC" w:rsidRDefault="00F85ACC" w:rsidP="0070729E">
      <w:pPr>
        <w:pStyle w:val="aa"/>
        <w:tabs>
          <w:tab w:val="clear" w:pos="4677"/>
          <w:tab w:val="left" w:pos="5740"/>
        </w:tabs>
        <w:ind w:firstLine="709"/>
        <w:jc w:val="both"/>
      </w:pPr>
      <w:r w:rsidRPr="00F563A4">
        <w:t>Составление диагнозов в пульмонологии.</w:t>
      </w:r>
    </w:p>
    <w:p w:rsidR="00EC722A" w:rsidRPr="00F563A4" w:rsidRDefault="00EC722A" w:rsidP="0070729E">
      <w:pPr>
        <w:pStyle w:val="aa"/>
        <w:tabs>
          <w:tab w:val="clear" w:pos="4677"/>
          <w:tab w:val="left" w:pos="5740"/>
        </w:tabs>
        <w:ind w:firstLine="709"/>
        <w:jc w:val="both"/>
      </w:pPr>
    </w:p>
    <w:p w:rsidR="00F85ACC" w:rsidRPr="00F563A4" w:rsidRDefault="00F85ACC" w:rsidP="0070729E">
      <w:pPr>
        <w:pStyle w:val="aa"/>
        <w:tabs>
          <w:tab w:val="clear" w:pos="4677"/>
          <w:tab w:val="left" w:pos="5740"/>
        </w:tabs>
        <w:ind w:firstLine="709"/>
        <w:jc w:val="both"/>
      </w:pPr>
      <w:r w:rsidRPr="00F563A4">
        <w:lastRenderedPageBreak/>
        <w:t>Составление диагнозов в нефрологии.</w:t>
      </w:r>
    </w:p>
    <w:p w:rsidR="00F85ACC" w:rsidRPr="00F563A4" w:rsidRDefault="00F85ACC" w:rsidP="0070729E">
      <w:pPr>
        <w:pStyle w:val="aa"/>
        <w:tabs>
          <w:tab w:val="clear" w:pos="4677"/>
          <w:tab w:val="left" w:pos="5740"/>
        </w:tabs>
        <w:ind w:firstLine="709"/>
        <w:jc w:val="both"/>
      </w:pPr>
      <w:r w:rsidRPr="00F563A4">
        <w:t>Составление диагнозов в гастроэнтерологии.</w:t>
      </w:r>
    </w:p>
    <w:p w:rsidR="00F85ACC" w:rsidRPr="00F563A4" w:rsidRDefault="00F85ACC" w:rsidP="0070729E">
      <w:pPr>
        <w:pStyle w:val="aa"/>
        <w:tabs>
          <w:tab w:val="clear" w:pos="4677"/>
          <w:tab w:val="left" w:pos="5740"/>
        </w:tabs>
        <w:ind w:firstLine="709"/>
        <w:jc w:val="both"/>
      </w:pPr>
      <w:r w:rsidRPr="00F563A4">
        <w:t>Составление диагнозов в гематологии.</w:t>
      </w:r>
    </w:p>
    <w:p w:rsidR="00F85ACC" w:rsidRPr="00F563A4" w:rsidRDefault="00F85ACC" w:rsidP="0070729E">
      <w:pPr>
        <w:pStyle w:val="aa"/>
        <w:tabs>
          <w:tab w:val="clear" w:pos="4677"/>
          <w:tab w:val="left" w:pos="5740"/>
        </w:tabs>
        <w:ind w:firstLine="709"/>
        <w:jc w:val="both"/>
        <w:rPr>
          <w:b/>
          <w:bCs/>
        </w:rPr>
      </w:pPr>
      <w:r w:rsidRPr="00F563A4">
        <w:rPr>
          <w:b/>
          <w:bCs/>
        </w:rPr>
        <w:t>4.9. Составление диагнозов в ревматологии, кардиологии, эндокринологии, профессиональных заболеваний</w:t>
      </w:r>
    </w:p>
    <w:p w:rsidR="00F85ACC" w:rsidRPr="00F563A4" w:rsidRDefault="00F85ACC" w:rsidP="0070729E">
      <w:pPr>
        <w:pStyle w:val="aa"/>
        <w:tabs>
          <w:tab w:val="clear" w:pos="4677"/>
          <w:tab w:val="left" w:pos="5740"/>
        </w:tabs>
        <w:ind w:firstLine="709"/>
        <w:jc w:val="both"/>
      </w:pPr>
      <w:r w:rsidRPr="00F563A4">
        <w:t>Особенности лексики в диагнозах и синтаксиса при конструировании диагнозов в ревматологии, кардиологии, эндокринологии, профессиональных заболевани</w:t>
      </w:r>
      <w:r w:rsidR="00F563A4">
        <w:t>й</w:t>
      </w:r>
      <w:r w:rsidRPr="00F563A4">
        <w:t>.</w:t>
      </w:r>
    </w:p>
    <w:p w:rsidR="00F85ACC" w:rsidRPr="00F563A4" w:rsidRDefault="00F85ACC" w:rsidP="0070729E">
      <w:pPr>
        <w:pStyle w:val="aa"/>
        <w:tabs>
          <w:tab w:val="clear" w:pos="4677"/>
          <w:tab w:val="left" w:pos="5740"/>
        </w:tabs>
        <w:ind w:firstLine="709"/>
        <w:jc w:val="both"/>
      </w:pPr>
      <w:r w:rsidRPr="00F563A4">
        <w:t>Составление диагнозов в ревматологии.</w:t>
      </w:r>
    </w:p>
    <w:p w:rsidR="00F85ACC" w:rsidRPr="00F563A4" w:rsidRDefault="00F85ACC" w:rsidP="0070729E">
      <w:pPr>
        <w:pStyle w:val="aa"/>
        <w:tabs>
          <w:tab w:val="clear" w:pos="4677"/>
          <w:tab w:val="left" w:pos="5740"/>
        </w:tabs>
        <w:ind w:firstLine="709"/>
        <w:jc w:val="both"/>
      </w:pPr>
      <w:r w:rsidRPr="00F563A4">
        <w:t>Составление диагнозов в кардиологии.</w:t>
      </w:r>
    </w:p>
    <w:p w:rsidR="00F85ACC" w:rsidRPr="00F563A4" w:rsidRDefault="00F85ACC" w:rsidP="0070729E">
      <w:pPr>
        <w:pStyle w:val="aa"/>
        <w:tabs>
          <w:tab w:val="clear" w:pos="4677"/>
          <w:tab w:val="left" w:pos="5740"/>
        </w:tabs>
        <w:ind w:firstLine="709"/>
        <w:jc w:val="both"/>
      </w:pPr>
      <w:r w:rsidRPr="00F563A4">
        <w:t>Составление диагнозов в эндокринологии.</w:t>
      </w:r>
    </w:p>
    <w:p w:rsidR="00F85ACC" w:rsidRPr="00F563A4" w:rsidRDefault="00F85ACC" w:rsidP="0070729E">
      <w:pPr>
        <w:pStyle w:val="aa"/>
        <w:tabs>
          <w:tab w:val="clear" w:pos="4677"/>
          <w:tab w:val="left" w:pos="5740"/>
        </w:tabs>
        <w:ind w:firstLine="709"/>
        <w:jc w:val="both"/>
      </w:pPr>
      <w:r w:rsidRPr="00F563A4">
        <w:t>Составление диагнозов профессиональных заболеваний.</w:t>
      </w:r>
    </w:p>
    <w:p w:rsidR="00F85ACC" w:rsidRPr="00F563A4" w:rsidRDefault="00F85ACC" w:rsidP="0070729E">
      <w:pPr>
        <w:rPr>
          <w:b/>
          <w:bCs/>
          <w:lang w:val="ru-RU"/>
        </w:rPr>
      </w:pPr>
      <w:r w:rsidRPr="00F563A4">
        <w:rPr>
          <w:b/>
          <w:bCs/>
          <w:lang w:val="ru-RU"/>
        </w:rPr>
        <w:br w:type="page"/>
      </w:r>
    </w:p>
    <w:p w:rsidR="00F85ACC" w:rsidRPr="00F563A4" w:rsidRDefault="00F85ACC" w:rsidP="0070729E">
      <w:pPr>
        <w:pStyle w:val="aa"/>
        <w:tabs>
          <w:tab w:val="clear" w:pos="4677"/>
          <w:tab w:val="left" w:pos="5740"/>
        </w:tabs>
        <w:spacing w:before="120" w:after="120"/>
        <w:jc w:val="center"/>
        <w:outlineLvl w:val="0"/>
        <w:rPr>
          <w:b/>
          <w:bCs/>
          <w:caps/>
        </w:rPr>
      </w:pPr>
      <w:bookmarkStart w:id="4" w:name="_Toc375919195"/>
      <w:r w:rsidRPr="00F563A4">
        <w:rPr>
          <w:b/>
          <w:bCs/>
          <w:caps/>
        </w:rPr>
        <w:t>информационно-методическая часть</w:t>
      </w:r>
      <w:bookmarkEnd w:id="4"/>
    </w:p>
    <w:p w:rsidR="00F85ACC" w:rsidRPr="00F563A4" w:rsidRDefault="00F85ACC" w:rsidP="0070729E">
      <w:pPr>
        <w:pStyle w:val="aa"/>
        <w:tabs>
          <w:tab w:val="clear" w:pos="4677"/>
          <w:tab w:val="left" w:pos="5740"/>
        </w:tabs>
        <w:spacing w:before="360" w:after="120"/>
        <w:jc w:val="center"/>
        <w:outlineLvl w:val="1"/>
        <w:rPr>
          <w:b/>
          <w:bCs/>
          <w:smallCaps/>
        </w:rPr>
      </w:pPr>
      <w:bookmarkStart w:id="5" w:name="_Toc375919196"/>
      <w:r w:rsidRPr="00F563A4">
        <w:rPr>
          <w:b/>
          <w:bCs/>
          <w:smallCaps/>
        </w:rPr>
        <w:t>литература</w:t>
      </w:r>
      <w:bookmarkEnd w:id="5"/>
    </w:p>
    <w:p w:rsidR="00F85ACC" w:rsidRPr="00F563A4" w:rsidRDefault="00F85ACC" w:rsidP="0070729E">
      <w:pPr>
        <w:pStyle w:val="aa"/>
        <w:tabs>
          <w:tab w:val="left" w:pos="708"/>
        </w:tabs>
        <w:ind w:firstLine="709"/>
        <w:rPr>
          <w:b/>
          <w:bCs/>
        </w:rPr>
      </w:pPr>
      <w:r w:rsidRPr="00F563A4">
        <w:rPr>
          <w:b/>
          <w:bCs/>
        </w:rPr>
        <w:t>Основная:</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Цисык, А.З.</w:t>
      </w:r>
      <w:r w:rsidRPr="00F563A4">
        <w:t xml:space="preserve"> Латинский язык: учеб. для студентов учреждений, обеспечивающих. получение высш. мед. образования / А.З. Цисык. – Минск: ТетраСистемс, 2006. – 448 с. </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Цисык, А.З.</w:t>
      </w:r>
      <w:r w:rsidRPr="00F563A4">
        <w:t xml:space="preserve"> Латинский язык: учеб. для студентов учреждений, обеспечивающих. получение высш. мед. образования / А.З. Цисык. – 2-е изд., испр. и доп. – Минск: ТетраСистемс, 2009. – 448 с. </w:t>
      </w:r>
    </w:p>
    <w:p w:rsidR="00F85ACC" w:rsidRPr="00F563A4" w:rsidRDefault="00F85ACC" w:rsidP="0070729E">
      <w:pPr>
        <w:pStyle w:val="aa"/>
        <w:tabs>
          <w:tab w:val="left" w:pos="708"/>
        </w:tabs>
        <w:ind w:firstLine="709"/>
        <w:rPr>
          <w:b/>
          <w:bCs/>
        </w:rPr>
      </w:pPr>
      <w:r w:rsidRPr="00F563A4">
        <w:rPr>
          <w:b/>
          <w:bCs/>
        </w:rPr>
        <w:t>Дополнительная:</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Авксентьева, А.Г.</w:t>
      </w:r>
      <w:r w:rsidRPr="00F563A4">
        <w:t xml:space="preserve"> Существительные одного смыслового ряда в анатомической номенклатуре: толковый словарь / А.Г. Авксентьева, О.Л. Жарикова. – Минск: МГМИ, 1996. – 33 с.</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 xml:space="preserve">Даведнiк </w:t>
      </w:r>
      <w:r w:rsidRPr="00F563A4">
        <w:t>напiсання дыягназаў асноўных захворванняў унутранных органаў на беларускай, рускай, лацінскай і англійскай мовах: метад. дапаможнік / склад. А.Э. Макарэвіч [і інш.]. – Мінск: БДМУ, 2008. – 52 с.</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Денисов, С.Д.</w:t>
      </w:r>
      <w:r w:rsidRPr="00F563A4">
        <w:t xml:space="preserve"> Ударение в современной Международной анатомической номенклатуре: учеб.- метод. пособие / С.Д. Денисов [и др.]. – 2-е изд., испр. и доп. – Минск: БГМУ, 2011. – 244 с. </w:t>
      </w:r>
    </w:p>
    <w:p w:rsidR="00F85ACC" w:rsidRPr="00F563A4" w:rsidRDefault="00F85ACC" w:rsidP="0070729E">
      <w:pPr>
        <w:pStyle w:val="aa"/>
        <w:numPr>
          <w:ilvl w:val="1"/>
          <w:numId w:val="12"/>
        </w:numPr>
        <w:tabs>
          <w:tab w:val="clear" w:pos="1440"/>
          <w:tab w:val="num" w:pos="1080"/>
        </w:tabs>
        <w:ind w:left="0" w:firstLine="709"/>
        <w:jc w:val="both"/>
      </w:pPr>
      <w:r w:rsidRPr="00F563A4">
        <w:rPr>
          <w:i/>
          <w:iCs/>
        </w:rPr>
        <w:t>Руденок, В.В.</w:t>
      </w:r>
      <w:r w:rsidRPr="00F563A4">
        <w:t xml:space="preserve"> Русско-латинский словарь прилагательных одного смыслового ряда в современной анатомической терминологии: учеб.- метод. пособие / В.В. Руденок, А.З. Цисык. – 2-е изд., доп. – Минск: БГМУ, 2011 – 48 с. </w:t>
      </w:r>
    </w:p>
    <w:p w:rsidR="00F85ACC" w:rsidRPr="00F563A4" w:rsidRDefault="00F85ACC" w:rsidP="0070729E">
      <w:pPr>
        <w:pStyle w:val="8"/>
        <w:spacing w:after="0" w:line="240" w:lineRule="auto"/>
      </w:pPr>
    </w:p>
    <w:p w:rsidR="00F85ACC" w:rsidRPr="00F563A4" w:rsidRDefault="00F85ACC" w:rsidP="0070729E">
      <w:pPr>
        <w:tabs>
          <w:tab w:val="num" w:pos="1072"/>
        </w:tabs>
        <w:spacing w:before="240"/>
        <w:jc w:val="center"/>
        <w:outlineLvl w:val="1"/>
        <w:rPr>
          <w:b/>
          <w:bCs/>
          <w:smallCaps/>
          <w:lang w:val="ru-RU"/>
        </w:rPr>
      </w:pPr>
      <w:bookmarkStart w:id="6" w:name="_Toc371407101"/>
      <w:bookmarkStart w:id="7" w:name="_Toc375919198"/>
      <w:r w:rsidRPr="00F563A4">
        <w:rPr>
          <w:b/>
          <w:bCs/>
          <w:smallCaps/>
          <w:lang w:val="ru-RU"/>
        </w:rPr>
        <w:t>методические рекомендации по организации и выполнению самостоятельной работы студентов по учебной дисциплине</w:t>
      </w:r>
      <w:bookmarkEnd w:id="6"/>
      <w:bookmarkEnd w:id="7"/>
    </w:p>
    <w:p w:rsidR="00F85ACC" w:rsidRPr="00F563A4" w:rsidRDefault="00F85ACC" w:rsidP="0070729E">
      <w:pPr>
        <w:tabs>
          <w:tab w:val="num" w:pos="1072"/>
        </w:tabs>
        <w:spacing w:before="120"/>
        <w:ind w:firstLine="709"/>
        <w:jc w:val="both"/>
        <w:rPr>
          <w:lang w:val="ru-RU"/>
        </w:rPr>
      </w:pPr>
      <w:r w:rsidRPr="00F563A4">
        <w:rPr>
          <w:lang w:val="ru-RU"/>
        </w:rPr>
        <w:t>Время, отведенное на самостоятельную работу, может использоваться обучающимися на:</w:t>
      </w:r>
    </w:p>
    <w:p w:rsidR="00F85ACC" w:rsidRPr="00F563A4" w:rsidRDefault="00F85ACC" w:rsidP="0070729E">
      <w:pPr>
        <w:numPr>
          <w:ilvl w:val="1"/>
          <w:numId w:val="19"/>
        </w:numPr>
        <w:tabs>
          <w:tab w:val="left" w:pos="900"/>
        </w:tabs>
        <w:ind w:left="0" w:firstLine="709"/>
        <w:jc w:val="both"/>
        <w:rPr>
          <w:lang w:val="ru-RU"/>
        </w:rPr>
      </w:pPr>
      <w:r w:rsidRPr="00F563A4">
        <w:rPr>
          <w:lang w:val="ru-RU"/>
        </w:rPr>
        <w:t>подготовку к практическим занятиям;</w:t>
      </w:r>
    </w:p>
    <w:p w:rsidR="00F85ACC" w:rsidRPr="00F563A4" w:rsidRDefault="00F85ACC" w:rsidP="0070729E">
      <w:pPr>
        <w:numPr>
          <w:ilvl w:val="1"/>
          <w:numId w:val="19"/>
        </w:numPr>
        <w:tabs>
          <w:tab w:val="left" w:pos="900"/>
        </w:tabs>
        <w:ind w:left="0" w:firstLine="709"/>
        <w:jc w:val="both"/>
        <w:rPr>
          <w:lang w:val="ru-RU"/>
        </w:rPr>
      </w:pPr>
      <w:r w:rsidRPr="00F563A4">
        <w:rPr>
          <w:lang w:val="ru-RU"/>
        </w:rPr>
        <w:t>подготовку к коллоквиумам, зачетам по дисциплине;</w:t>
      </w:r>
    </w:p>
    <w:p w:rsidR="00F85ACC" w:rsidRPr="00F563A4" w:rsidRDefault="00F85ACC" w:rsidP="00403279">
      <w:pPr>
        <w:numPr>
          <w:ilvl w:val="1"/>
          <w:numId w:val="19"/>
        </w:numPr>
        <w:tabs>
          <w:tab w:val="left" w:pos="900"/>
        </w:tabs>
        <w:ind w:left="0" w:firstLine="709"/>
        <w:jc w:val="both"/>
        <w:rPr>
          <w:lang w:val="ru-RU"/>
        </w:rPr>
      </w:pPr>
      <w:r w:rsidRPr="00F563A4">
        <w:rPr>
          <w:lang w:val="ru-RU"/>
        </w:rPr>
        <w:t>проработку тем (вопросов), вынесенных на самостоятельное изучение.</w:t>
      </w:r>
    </w:p>
    <w:p w:rsidR="00F85ACC" w:rsidRPr="00F563A4" w:rsidRDefault="00F85ACC" w:rsidP="00403279">
      <w:pPr>
        <w:tabs>
          <w:tab w:val="num" w:pos="1072"/>
        </w:tabs>
        <w:ind w:firstLine="709"/>
        <w:rPr>
          <w:lang w:val="ru-RU"/>
        </w:rPr>
      </w:pPr>
      <w:r w:rsidRPr="00F563A4">
        <w:rPr>
          <w:lang w:val="ru-RU"/>
        </w:rPr>
        <w:t>Основные методы организации самостоятельной работы:</w:t>
      </w:r>
    </w:p>
    <w:p w:rsidR="00F85ACC" w:rsidRPr="00F563A4" w:rsidRDefault="00F85ACC" w:rsidP="0070729E">
      <w:pPr>
        <w:numPr>
          <w:ilvl w:val="1"/>
          <w:numId w:val="19"/>
        </w:numPr>
        <w:tabs>
          <w:tab w:val="left" w:pos="900"/>
        </w:tabs>
        <w:ind w:left="0" w:firstLine="709"/>
        <w:jc w:val="both"/>
        <w:rPr>
          <w:lang w:val="ru-RU"/>
        </w:rPr>
      </w:pPr>
      <w:r w:rsidRPr="00F563A4">
        <w:rPr>
          <w:lang w:val="ru-RU"/>
        </w:rPr>
        <w:t>изучение тем и проблем, не выносимых на практические занятия;</w:t>
      </w:r>
    </w:p>
    <w:p w:rsidR="00F85ACC" w:rsidRPr="00F563A4" w:rsidRDefault="00F85ACC" w:rsidP="0070729E">
      <w:pPr>
        <w:numPr>
          <w:ilvl w:val="1"/>
          <w:numId w:val="19"/>
        </w:numPr>
        <w:tabs>
          <w:tab w:val="left" w:pos="900"/>
        </w:tabs>
        <w:ind w:left="0" w:firstLine="709"/>
        <w:jc w:val="both"/>
        <w:rPr>
          <w:lang w:val="ru-RU"/>
        </w:rPr>
      </w:pPr>
      <w:r w:rsidRPr="00F563A4">
        <w:rPr>
          <w:lang w:val="ru-RU"/>
        </w:rPr>
        <w:t>компьютеризированное тестирование;</w:t>
      </w:r>
    </w:p>
    <w:p w:rsidR="00F85ACC" w:rsidRPr="00F563A4" w:rsidRDefault="00F85ACC" w:rsidP="0070729E">
      <w:pPr>
        <w:numPr>
          <w:ilvl w:val="1"/>
          <w:numId w:val="19"/>
        </w:numPr>
        <w:tabs>
          <w:tab w:val="left" w:pos="900"/>
        </w:tabs>
        <w:ind w:left="0" w:firstLine="709"/>
        <w:jc w:val="both"/>
        <w:rPr>
          <w:lang w:val="ru-RU"/>
        </w:rPr>
      </w:pPr>
      <w:r w:rsidRPr="00F563A4">
        <w:rPr>
          <w:lang w:val="ru-RU"/>
        </w:rPr>
        <w:t>подготовка и участие в активных формах обучения.</w:t>
      </w:r>
    </w:p>
    <w:p w:rsidR="00F85ACC" w:rsidRPr="00F563A4" w:rsidRDefault="00F85ACC" w:rsidP="0070729E">
      <w:pPr>
        <w:tabs>
          <w:tab w:val="left" w:pos="900"/>
        </w:tabs>
        <w:spacing w:before="120"/>
        <w:ind w:firstLine="709"/>
        <w:jc w:val="both"/>
        <w:rPr>
          <w:lang w:val="ru-RU"/>
        </w:rPr>
      </w:pPr>
      <w:r w:rsidRPr="00F563A4">
        <w:rPr>
          <w:lang w:val="ru-RU"/>
        </w:rPr>
        <w:t>Контроль самостоятельной работы может осуществляться в виде:</w:t>
      </w:r>
    </w:p>
    <w:p w:rsidR="00F85ACC" w:rsidRPr="00F563A4" w:rsidRDefault="00F85ACC" w:rsidP="0070729E">
      <w:pPr>
        <w:numPr>
          <w:ilvl w:val="1"/>
          <w:numId w:val="19"/>
        </w:numPr>
        <w:tabs>
          <w:tab w:val="left" w:pos="900"/>
        </w:tabs>
        <w:ind w:left="0" w:firstLine="709"/>
        <w:jc w:val="both"/>
        <w:rPr>
          <w:lang w:val="ru-RU"/>
        </w:rPr>
      </w:pPr>
      <w:r w:rsidRPr="00F563A4">
        <w:rPr>
          <w:lang w:val="ru-RU"/>
        </w:rPr>
        <w:t>контрольной работы;</w:t>
      </w:r>
    </w:p>
    <w:p w:rsidR="00F85ACC" w:rsidRPr="00F563A4" w:rsidRDefault="00F85ACC" w:rsidP="0070729E">
      <w:pPr>
        <w:numPr>
          <w:ilvl w:val="1"/>
          <w:numId w:val="19"/>
        </w:numPr>
        <w:tabs>
          <w:tab w:val="left" w:pos="900"/>
        </w:tabs>
        <w:ind w:left="0" w:firstLine="709"/>
        <w:jc w:val="both"/>
        <w:rPr>
          <w:lang w:val="ru-RU"/>
        </w:rPr>
      </w:pPr>
      <w:r w:rsidRPr="00F563A4">
        <w:rPr>
          <w:lang w:val="ru-RU"/>
        </w:rPr>
        <w:t>итогового занятия, коллоквиума в форме устного собеседования, письменной работы, тестирования.</w:t>
      </w:r>
    </w:p>
    <w:p w:rsidR="00F85ACC" w:rsidRPr="00F563A4" w:rsidRDefault="00F85ACC" w:rsidP="0070729E">
      <w:pPr>
        <w:spacing w:before="480"/>
        <w:jc w:val="center"/>
        <w:rPr>
          <w:b/>
          <w:bCs/>
          <w:smallCaps/>
          <w:lang w:val="ru-RU"/>
        </w:rPr>
      </w:pPr>
      <w:bookmarkStart w:id="8" w:name="_Toc371407102"/>
      <w:bookmarkStart w:id="9" w:name="_Toc375919199"/>
      <w:r w:rsidRPr="00F563A4">
        <w:rPr>
          <w:b/>
          <w:bCs/>
          <w:smallCaps/>
          <w:lang w:val="ru-RU"/>
        </w:rPr>
        <w:lastRenderedPageBreak/>
        <w:t>Перечень рекомендуемых средств диагностики</w:t>
      </w:r>
      <w:bookmarkEnd w:id="8"/>
      <w:bookmarkEnd w:id="9"/>
    </w:p>
    <w:p w:rsidR="00F85ACC" w:rsidRPr="00F563A4" w:rsidRDefault="00F85ACC" w:rsidP="0070729E">
      <w:pPr>
        <w:pStyle w:val="a6"/>
        <w:tabs>
          <w:tab w:val="num" w:pos="0"/>
          <w:tab w:val="left" w:pos="709"/>
        </w:tabs>
        <w:ind w:left="0" w:firstLine="425"/>
        <w:jc w:val="both"/>
      </w:pPr>
      <w:r w:rsidRPr="00F563A4">
        <w:t>Для диагностики компетенций</w:t>
      </w:r>
      <w:r w:rsidRPr="00F563A4" w:rsidDel="00934928">
        <w:t xml:space="preserve"> </w:t>
      </w:r>
      <w:r w:rsidRPr="00F563A4">
        <w:t>используются следующие формы:</w:t>
      </w:r>
    </w:p>
    <w:p w:rsidR="00F85ACC" w:rsidRPr="00F563A4" w:rsidRDefault="00F85ACC" w:rsidP="0070729E">
      <w:pPr>
        <w:pStyle w:val="a6"/>
        <w:tabs>
          <w:tab w:val="left" w:pos="709"/>
        </w:tabs>
        <w:ind w:left="709" w:firstLine="0"/>
      </w:pPr>
      <w:r w:rsidRPr="00F563A4">
        <w:noBreakHyphen/>
      </w:r>
      <w:r w:rsidRPr="00F563A4">
        <w:tab/>
        <w:t>устная форма;</w:t>
      </w:r>
    </w:p>
    <w:p w:rsidR="00F85ACC" w:rsidRPr="00F563A4" w:rsidRDefault="00F85ACC" w:rsidP="0070729E">
      <w:pPr>
        <w:pStyle w:val="a6"/>
        <w:tabs>
          <w:tab w:val="left" w:pos="709"/>
        </w:tabs>
        <w:ind w:left="709" w:firstLine="0"/>
      </w:pPr>
      <w:r w:rsidRPr="00F563A4">
        <w:noBreakHyphen/>
      </w:r>
      <w:r w:rsidRPr="00F563A4">
        <w:tab/>
        <w:t>письменная форма;</w:t>
      </w:r>
    </w:p>
    <w:p w:rsidR="00F85ACC" w:rsidRPr="00F563A4" w:rsidRDefault="00F85ACC" w:rsidP="0070729E">
      <w:pPr>
        <w:pStyle w:val="a6"/>
        <w:tabs>
          <w:tab w:val="left" w:pos="709"/>
        </w:tabs>
        <w:ind w:left="709" w:firstLine="0"/>
      </w:pPr>
      <w:r w:rsidRPr="00F563A4">
        <w:noBreakHyphen/>
      </w:r>
      <w:r w:rsidRPr="00F563A4">
        <w:tab/>
        <w:t>техническая форма.</w:t>
      </w:r>
    </w:p>
    <w:p w:rsidR="00F85ACC" w:rsidRPr="00F563A4" w:rsidRDefault="00F85ACC" w:rsidP="0070729E">
      <w:pPr>
        <w:pStyle w:val="a6"/>
        <w:tabs>
          <w:tab w:val="num" w:pos="0"/>
          <w:tab w:val="left" w:pos="709"/>
        </w:tabs>
        <w:ind w:left="0" w:firstLine="425"/>
        <w:jc w:val="both"/>
      </w:pPr>
      <w:r w:rsidRPr="00F563A4">
        <w:t>К устной форме диагностики компетенций относятся:</w:t>
      </w:r>
    </w:p>
    <w:p w:rsidR="00F85ACC" w:rsidRPr="00F563A4" w:rsidRDefault="00F85ACC" w:rsidP="0070729E">
      <w:pPr>
        <w:pStyle w:val="a6"/>
        <w:tabs>
          <w:tab w:val="left" w:pos="709"/>
        </w:tabs>
        <w:ind w:left="709" w:firstLine="0"/>
      </w:pPr>
      <w:r w:rsidRPr="00F563A4">
        <w:noBreakHyphen/>
      </w:r>
      <w:r w:rsidRPr="00F563A4">
        <w:tab/>
        <w:t>собеседования;</w:t>
      </w:r>
    </w:p>
    <w:p w:rsidR="00F85ACC" w:rsidRPr="00F563A4" w:rsidRDefault="00F85ACC" w:rsidP="0070729E">
      <w:pPr>
        <w:pStyle w:val="a6"/>
        <w:tabs>
          <w:tab w:val="left" w:pos="709"/>
        </w:tabs>
        <w:ind w:left="709" w:firstLine="0"/>
      </w:pPr>
      <w:r w:rsidRPr="00F563A4">
        <w:noBreakHyphen/>
      </w:r>
      <w:r w:rsidRPr="00F563A4">
        <w:tab/>
        <w:t>устные зачеты.</w:t>
      </w:r>
    </w:p>
    <w:p w:rsidR="00F85ACC" w:rsidRPr="00F563A4" w:rsidRDefault="00F85ACC" w:rsidP="0070729E">
      <w:pPr>
        <w:pStyle w:val="a6"/>
        <w:tabs>
          <w:tab w:val="num" w:pos="0"/>
          <w:tab w:val="left" w:pos="709"/>
        </w:tabs>
        <w:ind w:left="0" w:firstLine="425"/>
        <w:jc w:val="both"/>
      </w:pPr>
      <w:r w:rsidRPr="00F563A4">
        <w:t>К письменной форме диагностики компетенций относятся:</w:t>
      </w:r>
    </w:p>
    <w:p w:rsidR="00F85ACC" w:rsidRPr="00F563A4" w:rsidRDefault="00F85ACC" w:rsidP="0070729E">
      <w:pPr>
        <w:pStyle w:val="a6"/>
        <w:tabs>
          <w:tab w:val="left" w:pos="709"/>
        </w:tabs>
        <w:ind w:left="709" w:firstLine="0"/>
      </w:pPr>
      <w:r w:rsidRPr="00F563A4">
        <w:noBreakHyphen/>
      </w:r>
      <w:r w:rsidRPr="00F563A4">
        <w:tab/>
        <w:t>тесты;</w:t>
      </w:r>
    </w:p>
    <w:p w:rsidR="00F85ACC" w:rsidRPr="00F563A4" w:rsidRDefault="00F85ACC" w:rsidP="0070729E">
      <w:pPr>
        <w:pStyle w:val="a6"/>
        <w:tabs>
          <w:tab w:val="left" w:pos="709"/>
        </w:tabs>
        <w:ind w:left="709" w:firstLine="0"/>
      </w:pPr>
      <w:r w:rsidRPr="00F563A4">
        <w:noBreakHyphen/>
      </w:r>
      <w:r w:rsidRPr="00F563A4">
        <w:tab/>
        <w:t>контрольные опросы;</w:t>
      </w:r>
    </w:p>
    <w:p w:rsidR="00F85ACC" w:rsidRPr="00F563A4" w:rsidRDefault="00F85ACC" w:rsidP="0070729E">
      <w:pPr>
        <w:pStyle w:val="a6"/>
        <w:tabs>
          <w:tab w:val="left" w:pos="709"/>
        </w:tabs>
        <w:ind w:left="709" w:firstLine="0"/>
      </w:pPr>
      <w:r w:rsidRPr="00F563A4">
        <w:noBreakHyphen/>
      </w:r>
      <w:r w:rsidRPr="00F563A4">
        <w:tab/>
        <w:t>контрольные работы;</w:t>
      </w:r>
    </w:p>
    <w:p w:rsidR="00F85ACC" w:rsidRPr="00F563A4" w:rsidRDefault="00F85ACC" w:rsidP="0070729E">
      <w:pPr>
        <w:pStyle w:val="a6"/>
        <w:tabs>
          <w:tab w:val="left" w:pos="709"/>
        </w:tabs>
        <w:ind w:left="709" w:firstLine="0"/>
      </w:pPr>
      <w:r w:rsidRPr="00F563A4">
        <w:noBreakHyphen/>
      </w:r>
      <w:r w:rsidRPr="00F563A4">
        <w:tab/>
        <w:t>письменные отчеты по домашним упражнениям;</w:t>
      </w:r>
    </w:p>
    <w:p w:rsidR="00F85ACC" w:rsidRPr="00F563A4" w:rsidRDefault="00F85ACC" w:rsidP="0070729E">
      <w:pPr>
        <w:pStyle w:val="a6"/>
        <w:tabs>
          <w:tab w:val="left" w:pos="709"/>
        </w:tabs>
        <w:ind w:left="709" w:firstLine="0"/>
      </w:pPr>
      <w:r w:rsidRPr="00F563A4">
        <w:noBreakHyphen/>
      </w:r>
      <w:r w:rsidRPr="00F563A4">
        <w:tab/>
        <w:t>письменные зачеты;</w:t>
      </w:r>
    </w:p>
    <w:p w:rsidR="00F85ACC" w:rsidRPr="00F563A4" w:rsidRDefault="00F85ACC" w:rsidP="0070729E">
      <w:pPr>
        <w:pStyle w:val="a6"/>
        <w:tabs>
          <w:tab w:val="left" w:pos="709"/>
        </w:tabs>
        <w:ind w:left="709" w:firstLine="0"/>
      </w:pPr>
      <w:r w:rsidRPr="00F563A4">
        <w:noBreakHyphen/>
      </w:r>
      <w:r w:rsidRPr="00F563A4">
        <w:tab/>
        <w:t>стандартизированные тесты.</w:t>
      </w:r>
    </w:p>
    <w:p w:rsidR="00F85ACC" w:rsidRPr="00F563A4" w:rsidRDefault="00F85ACC" w:rsidP="0070729E">
      <w:pPr>
        <w:pStyle w:val="a6"/>
        <w:tabs>
          <w:tab w:val="num" w:pos="0"/>
          <w:tab w:val="left" w:pos="709"/>
        </w:tabs>
        <w:ind w:left="0" w:firstLine="425"/>
        <w:jc w:val="both"/>
      </w:pPr>
      <w:r w:rsidRPr="00F563A4">
        <w:t>К технической форме диагностики компетенций относятся:</w:t>
      </w:r>
    </w:p>
    <w:p w:rsidR="00F85ACC" w:rsidRPr="00F563A4" w:rsidRDefault="00F85ACC" w:rsidP="0070729E">
      <w:pPr>
        <w:pStyle w:val="a6"/>
        <w:tabs>
          <w:tab w:val="left" w:pos="709"/>
        </w:tabs>
        <w:ind w:left="709" w:firstLine="0"/>
      </w:pPr>
      <w:r w:rsidRPr="00F563A4">
        <w:noBreakHyphen/>
      </w:r>
      <w:r w:rsidRPr="00F563A4">
        <w:tab/>
        <w:t>электронные тесты.</w:t>
      </w:r>
    </w:p>
    <w:p w:rsidR="00F85ACC" w:rsidRPr="00F563A4" w:rsidRDefault="00F85ACC" w:rsidP="0070729E">
      <w:pPr>
        <w:rPr>
          <w:b/>
          <w:bCs/>
          <w:spacing w:val="40"/>
          <w:lang w:val="ru-RU"/>
        </w:rPr>
      </w:pPr>
      <w:r w:rsidRPr="00F563A4">
        <w:rPr>
          <w:b/>
          <w:bCs/>
          <w:spacing w:val="40"/>
          <w:lang w:val="ru-RU"/>
        </w:rPr>
        <w:br w:type="page"/>
      </w:r>
    </w:p>
    <w:p w:rsidR="00F85ACC" w:rsidRPr="00F563A4" w:rsidRDefault="00F85ACC" w:rsidP="0070729E">
      <w:pPr>
        <w:spacing w:after="360"/>
        <w:jc w:val="center"/>
        <w:rPr>
          <w:b/>
          <w:bCs/>
          <w:spacing w:val="40"/>
          <w:lang w:val="ru-RU"/>
        </w:rPr>
      </w:pPr>
      <w:r w:rsidRPr="00F563A4">
        <w:rPr>
          <w:b/>
          <w:bCs/>
          <w:spacing w:val="40"/>
          <w:lang w:val="ru-RU"/>
        </w:rPr>
        <w:t>Оглавление</w:t>
      </w:r>
    </w:p>
    <w:p w:rsidR="00F85ACC" w:rsidRPr="00F563A4" w:rsidRDefault="00F85ACC" w:rsidP="0070729E">
      <w:pPr>
        <w:pStyle w:val="12"/>
        <w:rPr>
          <w:lang w:val="ru-RU"/>
        </w:rPr>
      </w:pPr>
    </w:p>
    <w:p w:rsidR="00F85ACC" w:rsidRPr="00F563A4" w:rsidRDefault="00F85ACC" w:rsidP="0070729E">
      <w:pPr>
        <w:pStyle w:val="12"/>
        <w:tabs>
          <w:tab w:val="right" w:pos="9628"/>
        </w:tabs>
        <w:rPr>
          <w:rFonts w:ascii="Times New Roman" w:hAnsi="Times New Roman" w:cs="Times New Roman"/>
          <w:b w:val="0"/>
          <w:bCs w:val="0"/>
          <w:caps w:val="0"/>
          <w:noProof/>
          <w:spacing w:val="0"/>
          <w:kern w:val="0"/>
          <w:sz w:val="28"/>
          <w:szCs w:val="28"/>
          <w:lang w:val="ru-RU"/>
        </w:rPr>
      </w:pPr>
      <w:r w:rsidRPr="00F563A4">
        <w:rPr>
          <w:rFonts w:ascii="Times New Roman" w:hAnsi="Times New Roman" w:cs="Times New Roman"/>
          <w:b w:val="0"/>
          <w:bCs w:val="0"/>
          <w:caps w:val="0"/>
          <w:sz w:val="28"/>
          <w:szCs w:val="28"/>
          <w:lang w:val="ru-RU"/>
        </w:rPr>
        <w:fldChar w:fldCharType="begin"/>
      </w:r>
      <w:r w:rsidRPr="00F563A4">
        <w:rPr>
          <w:rFonts w:ascii="Times New Roman" w:hAnsi="Times New Roman" w:cs="Times New Roman"/>
          <w:b w:val="0"/>
          <w:bCs w:val="0"/>
          <w:caps w:val="0"/>
          <w:sz w:val="28"/>
          <w:szCs w:val="28"/>
          <w:lang w:val="ru-RU"/>
        </w:rPr>
        <w:instrText xml:space="preserve"> TOC \o "1-2" \u </w:instrText>
      </w:r>
      <w:r w:rsidRPr="00F563A4">
        <w:rPr>
          <w:rFonts w:ascii="Times New Roman" w:hAnsi="Times New Roman" w:cs="Times New Roman"/>
          <w:b w:val="0"/>
          <w:bCs w:val="0"/>
          <w:caps w:val="0"/>
          <w:sz w:val="28"/>
          <w:szCs w:val="28"/>
          <w:lang w:val="ru-RU"/>
        </w:rPr>
        <w:fldChar w:fldCharType="separate"/>
      </w:r>
      <w:r w:rsidRPr="00F563A4">
        <w:rPr>
          <w:rFonts w:ascii="Times New Roman" w:hAnsi="Times New Roman" w:cs="Times New Roman"/>
          <w:b w:val="0"/>
          <w:bCs w:val="0"/>
          <w:smallCaps/>
          <w:noProof/>
          <w:color w:val="000000"/>
          <w:spacing w:val="30"/>
          <w:sz w:val="28"/>
          <w:szCs w:val="28"/>
          <w:lang w:val="ru-RU"/>
        </w:rPr>
        <w:t>Пояснительная записка</w:t>
      </w:r>
      <w:r w:rsidRPr="00F563A4">
        <w:rPr>
          <w:rFonts w:ascii="Times New Roman" w:hAnsi="Times New Roman" w:cs="Times New Roman"/>
          <w:b w:val="0"/>
          <w:bCs w:val="0"/>
          <w:noProof/>
          <w:sz w:val="28"/>
          <w:szCs w:val="28"/>
          <w:lang w:val="ru-RU"/>
        </w:rPr>
        <w:tab/>
      </w:r>
      <w:r w:rsidRPr="00F563A4">
        <w:rPr>
          <w:rFonts w:ascii="Times New Roman" w:hAnsi="Times New Roman" w:cs="Times New Roman"/>
          <w:b w:val="0"/>
          <w:bCs w:val="0"/>
          <w:noProof/>
          <w:sz w:val="28"/>
          <w:szCs w:val="28"/>
          <w:lang w:val="ru-RU"/>
        </w:rPr>
        <w:fldChar w:fldCharType="begin"/>
      </w:r>
      <w:r w:rsidRPr="00F563A4">
        <w:rPr>
          <w:rFonts w:ascii="Times New Roman" w:hAnsi="Times New Roman" w:cs="Times New Roman"/>
          <w:b w:val="0"/>
          <w:bCs w:val="0"/>
          <w:noProof/>
          <w:sz w:val="28"/>
          <w:szCs w:val="28"/>
          <w:lang w:val="ru-RU"/>
        </w:rPr>
        <w:instrText xml:space="preserve"> PAGEREF _Toc375919192 \h </w:instrText>
      </w:r>
      <w:r w:rsidRPr="00F563A4">
        <w:rPr>
          <w:rFonts w:ascii="Times New Roman" w:hAnsi="Times New Roman" w:cs="Times New Roman"/>
          <w:b w:val="0"/>
          <w:bCs w:val="0"/>
          <w:noProof/>
          <w:sz w:val="28"/>
          <w:szCs w:val="28"/>
          <w:lang w:val="ru-RU"/>
        </w:rPr>
      </w:r>
      <w:r w:rsidRPr="00F563A4">
        <w:rPr>
          <w:rFonts w:ascii="Times New Roman" w:hAnsi="Times New Roman" w:cs="Times New Roman"/>
          <w:b w:val="0"/>
          <w:bCs w:val="0"/>
          <w:noProof/>
          <w:sz w:val="28"/>
          <w:szCs w:val="28"/>
          <w:lang w:val="ru-RU"/>
        </w:rPr>
        <w:fldChar w:fldCharType="separate"/>
      </w:r>
      <w:r w:rsidR="008A5117">
        <w:rPr>
          <w:rFonts w:ascii="Times New Roman" w:hAnsi="Times New Roman" w:cs="Times New Roman"/>
          <w:b w:val="0"/>
          <w:bCs w:val="0"/>
          <w:noProof/>
          <w:sz w:val="28"/>
          <w:szCs w:val="28"/>
          <w:lang w:val="ru-RU"/>
        </w:rPr>
        <w:t>3</w:t>
      </w:r>
      <w:r w:rsidRPr="00F563A4">
        <w:rPr>
          <w:rFonts w:ascii="Times New Roman" w:hAnsi="Times New Roman" w:cs="Times New Roman"/>
          <w:b w:val="0"/>
          <w:bCs w:val="0"/>
          <w:noProof/>
          <w:sz w:val="28"/>
          <w:szCs w:val="28"/>
          <w:lang w:val="ru-RU"/>
        </w:rPr>
        <w:fldChar w:fldCharType="end"/>
      </w:r>
    </w:p>
    <w:p w:rsidR="00F85ACC" w:rsidRPr="00F563A4" w:rsidRDefault="00F85ACC" w:rsidP="0070729E">
      <w:pPr>
        <w:pStyle w:val="12"/>
        <w:tabs>
          <w:tab w:val="right" w:pos="9628"/>
        </w:tabs>
        <w:rPr>
          <w:rFonts w:ascii="Times New Roman" w:hAnsi="Times New Roman" w:cs="Times New Roman"/>
          <w:b w:val="0"/>
          <w:bCs w:val="0"/>
          <w:caps w:val="0"/>
          <w:noProof/>
          <w:spacing w:val="0"/>
          <w:kern w:val="0"/>
          <w:sz w:val="28"/>
          <w:szCs w:val="28"/>
          <w:lang w:val="ru-RU"/>
        </w:rPr>
      </w:pPr>
      <w:r w:rsidRPr="00F563A4">
        <w:rPr>
          <w:rFonts w:ascii="Times New Roman" w:hAnsi="Times New Roman" w:cs="Times New Roman"/>
          <w:b w:val="0"/>
          <w:bCs w:val="0"/>
          <w:smallCaps/>
          <w:noProof/>
          <w:color w:val="000000"/>
          <w:spacing w:val="30"/>
          <w:sz w:val="28"/>
          <w:szCs w:val="28"/>
          <w:lang w:val="ru-RU"/>
        </w:rPr>
        <w:t>Примерный тематический план</w:t>
      </w:r>
      <w:r w:rsidRPr="00F563A4">
        <w:rPr>
          <w:rFonts w:ascii="Times New Roman" w:hAnsi="Times New Roman" w:cs="Times New Roman"/>
          <w:b w:val="0"/>
          <w:bCs w:val="0"/>
          <w:noProof/>
          <w:sz w:val="28"/>
          <w:szCs w:val="28"/>
          <w:lang w:val="ru-RU"/>
        </w:rPr>
        <w:tab/>
        <w:t>8</w:t>
      </w:r>
    </w:p>
    <w:p w:rsidR="00F85ACC" w:rsidRPr="00F563A4" w:rsidRDefault="00F85ACC" w:rsidP="0070729E">
      <w:pPr>
        <w:pStyle w:val="12"/>
        <w:tabs>
          <w:tab w:val="right" w:pos="9628"/>
        </w:tabs>
        <w:rPr>
          <w:rFonts w:ascii="Times New Roman" w:hAnsi="Times New Roman" w:cs="Times New Roman"/>
          <w:b w:val="0"/>
          <w:bCs w:val="0"/>
          <w:caps w:val="0"/>
          <w:noProof/>
          <w:spacing w:val="0"/>
          <w:kern w:val="0"/>
          <w:sz w:val="28"/>
          <w:szCs w:val="28"/>
          <w:lang w:val="ru-RU"/>
        </w:rPr>
      </w:pPr>
      <w:r w:rsidRPr="00F563A4">
        <w:rPr>
          <w:rFonts w:ascii="Times New Roman" w:hAnsi="Times New Roman" w:cs="Times New Roman"/>
          <w:b w:val="0"/>
          <w:bCs w:val="0"/>
          <w:noProof/>
          <w:sz w:val="28"/>
          <w:szCs w:val="28"/>
          <w:lang w:val="ru-RU"/>
        </w:rPr>
        <w:t>СОДЕРЖАНИЕ УЧЕБНОГО МАТЕРИАЛА</w:t>
      </w:r>
      <w:r w:rsidRPr="00F563A4">
        <w:rPr>
          <w:rFonts w:ascii="Times New Roman" w:hAnsi="Times New Roman" w:cs="Times New Roman"/>
          <w:b w:val="0"/>
          <w:bCs w:val="0"/>
          <w:noProof/>
          <w:sz w:val="28"/>
          <w:szCs w:val="28"/>
          <w:lang w:val="ru-RU"/>
        </w:rPr>
        <w:tab/>
        <w:t>10</w:t>
      </w:r>
    </w:p>
    <w:p w:rsidR="00F85ACC" w:rsidRPr="00F563A4" w:rsidRDefault="00F85ACC" w:rsidP="0070729E">
      <w:pPr>
        <w:pStyle w:val="12"/>
        <w:tabs>
          <w:tab w:val="right" w:pos="9628"/>
        </w:tabs>
        <w:rPr>
          <w:rFonts w:ascii="Times New Roman" w:hAnsi="Times New Roman" w:cs="Times New Roman"/>
          <w:b w:val="0"/>
          <w:bCs w:val="0"/>
          <w:caps w:val="0"/>
          <w:noProof/>
          <w:spacing w:val="0"/>
          <w:kern w:val="0"/>
          <w:sz w:val="28"/>
          <w:szCs w:val="28"/>
          <w:lang w:val="ru-RU"/>
        </w:rPr>
      </w:pPr>
      <w:r w:rsidRPr="00F563A4">
        <w:rPr>
          <w:rFonts w:ascii="Times New Roman" w:hAnsi="Times New Roman" w:cs="Times New Roman"/>
          <w:b w:val="0"/>
          <w:bCs w:val="0"/>
          <w:noProof/>
          <w:sz w:val="28"/>
          <w:szCs w:val="28"/>
          <w:lang w:val="ru-RU"/>
        </w:rPr>
        <w:t>информационно-методическая часть</w:t>
      </w:r>
      <w:r w:rsidRPr="00F563A4">
        <w:rPr>
          <w:rFonts w:ascii="Times New Roman" w:hAnsi="Times New Roman" w:cs="Times New Roman"/>
          <w:b w:val="0"/>
          <w:bCs w:val="0"/>
          <w:noProof/>
          <w:sz w:val="28"/>
          <w:szCs w:val="28"/>
          <w:lang w:val="ru-RU"/>
        </w:rPr>
        <w:tab/>
        <w:t>19</w:t>
      </w:r>
    </w:p>
    <w:p w:rsidR="00F85ACC" w:rsidRPr="00F563A4" w:rsidRDefault="00F85ACC" w:rsidP="0070729E">
      <w:pPr>
        <w:pStyle w:val="23"/>
        <w:tabs>
          <w:tab w:val="right" w:pos="9628"/>
        </w:tabs>
        <w:rPr>
          <w:b w:val="0"/>
          <w:bCs w:val="0"/>
          <w:noProof/>
          <w:spacing w:val="0"/>
          <w:kern w:val="0"/>
          <w:sz w:val="28"/>
          <w:szCs w:val="28"/>
          <w:lang w:val="ru-RU"/>
        </w:rPr>
      </w:pPr>
      <w:r w:rsidRPr="00F563A4">
        <w:rPr>
          <w:b w:val="0"/>
          <w:bCs w:val="0"/>
          <w:smallCaps/>
          <w:noProof/>
          <w:sz w:val="28"/>
          <w:szCs w:val="28"/>
          <w:lang w:val="ru-RU"/>
        </w:rPr>
        <w:t>литература</w:t>
      </w:r>
      <w:r w:rsidRPr="00F563A4">
        <w:rPr>
          <w:b w:val="0"/>
          <w:bCs w:val="0"/>
          <w:noProof/>
          <w:sz w:val="28"/>
          <w:szCs w:val="28"/>
          <w:lang w:val="ru-RU"/>
        </w:rPr>
        <w:tab/>
        <w:t>19</w:t>
      </w:r>
    </w:p>
    <w:p w:rsidR="00F85ACC" w:rsidRPr="00F563A4" w:rsidRDefault="00F85ACC" w:rsidP="0070729E">
      <w:pPr>
        <w:pStyle w:val="23"/>
        <w:tabs>
          <w:tab w:val="right" w:pos="9628"/>
        </w:tabs>
        <w:rPr>
          <w:b w:val="0"/>
          <w:bCs w:val="0"/>
          <w:noProof/>
          <w:spacing w:val="0"/>
          <w:kern w:val="0"/>
          <w:sz w:val="28"/>
          <w:szCs w:val="28"/>
          <w:lang w:val="ru-RU"/>
        </w:rPr>
      </w:pPr>
      <w:r w:rsidRPr="00F563A4">
        <w:rPr>
          <w:b w:val="0"/>
          <w:bCs w:val="0"/>
          <w:smallCaps/>
          <w:noProof/>
          <w:sz w:val="28"/>
          <w:szCs w:val="28"/>
          <w:lang w:val="ru-RU"/>
        </w:rPr>
        <w:t>методические рекомендации по организации и выполнению самостоятельной работы студентов по учебной дисциплине</w:t>
      </w:r>
      <w:r w:rsidRPr="00F563A4">
        <w:rPr>
          <w:b w:val="0"/>
          <w:bCs w:val="0"/>
          <w:noProof/>
          <w:sz w:val="28"/>
          <w:szCs w:val="28"/>
          <w:lang w:val="ru-RU"/>
        </w:rPr>
        <w:tab/>
      </w:r>
      <w:r w:rsidRPr="00F563A4">
        <w:rPr>
          <w:b w:val="0"/>
          <w:bCs w:val="0"/>
          <w:noProof/>
          <w:sz w:val="28"/>
          <w:szCs w:val="28"/>
          <w:lang w:val="ru-RU"/>
        </w:rPr>
        <w:fldChar w:fldCharType="begin"/>
      </w:r>
      <w:r w:rsidRPr="00F563A4">
        <w:rPr>
          <w:b w:val="0"/>
          <w:bCs w:val="0"/>
          <w:noProof/>
          <w:sz w:val="28"/>
          <w:szCs w:val="28"/>
          <w:lang w:val="ru-RU"/>
        </w:rPr>
        <w:instrText xml:space="preserve"> PAGEREF _Toc375919198 \h </w:instrText>
      </w:r>
      <w:r w:rsidRPr="00F563A4">
        <w:rPr>
          <w:b w:val="0"/>
          <w:bCs w:val="0"/>
          <w:noProof/>
          <w:sz w:val="28"/>
          <w:szCs w:val="28"/>
          <w:lang w:val="ru-RU"/>
        </w:rPr>
      </w:r>
      <w:r w:rsidRPr="00F563A4">
        <w:rPr>
          <w:b w:val="0"/>
          <w:bCs w:val="0"/>
          <w:noProof/>
          <w:sz w:val="28"/>
          <w:szCs w:val="28"/>
          <w:lang w:val="ru-RU"/>
        </w:rPr>
        <w:fldChar w:fldCharType="separate"/>
      </w:r>
      <w:r w:rsidR="008A5117">
        <w:rPr>
          <w:b w:val="0"/>
          <w:bCs w:val="0"/>
          <w:noProof/>
          <w:sz w:val="28"/>
          <w:szCs w:val="28"/>
          <w:lang w:val="ru-RU"/>
        </w:rPr>
        <w:t>18</w:t>
      </w:r>
      <w:r w:rsidRPr="00F563A4">
        <w:rPr>
          <w:b w:val="0"/>
          <w:bCs w:val="0"/>
          <w:noProof/>
          <w:sz w:val="28"/>
          <w:szCs w:val="28"/>
          <w:lang w:val="ru-RU"/>
        </w:rPr>
        <w:fldChar w:fldCharType="end"/>
      </w:r>
    </w:p>
    <w:p w:rsidR="00F85ACC" w:rsidRPr="00F563A4" w:rsidRDefault="00F85ACC" w:rsidP="0070729E">
      <w:pPr>
        <w:pStyle w:val="23"/>
        <w:tabs>
          <w:tab w:val="right" w:pos="9628"/>
        </w:tabs>
        <w:rPr>
          <w:b w:val="0"/>
          <w:bCs w:val="0"/>
          <w:noProof/>
          <w:spacing w:val="0"/>
          <w:kern w:val="0"/>
          <w:sz w:val="28"/>
          <w:szCs w:val="28"/>
          <w:lang w:val="ru-RU"/>
        </w:rPr>
      </w:pPr>
      <w:r w:rsidRPr="00F563A4">
        <w:rPr>
          <w:b w:val="0"/>
          <w:bCs w:val="0"/>
          <w:smallCaps/>
          <w:noProof/>
          <w:sz w:val="28"/>
          <w:szCs w:val="28"/>
          <w:lang w:val="ru-RU"/>
        </w:rPr>
        <w:t>Перечень рекомендуемых средств диагностики</w:t>
      </w:r>
      <w:r w:rsidRPr="00F563A4">
        <w:rPr>
          <w:b w:val="0"/>
          <w:bCs w:val="0"/>
          <w:noProof/>
          <w:sz w:val="28"/>
          <w:szCs w:val="28"/>
          <w:lang w:val="ru-RU"/>
        </w:rPr>
        <w:tab/>
      </w:r>
      <w:r w:rsidRPr="00F563A4">
        <w:rPr>
          <w:b w:val="0"/>
          <w:bCs w:val="0"/>
          <w:noProof/>
          <w:sz w:val="28"/>
          <w:szCs w:val="28"/>
          <w:lang w:val="ru-RU"/>
        </w:rPr>
        <w:fldChar w:fldCharType="begin"/>
      </w:r>
      <w:r w:rsidRPr="00F563A4">
        <w:rPr>
          <w:b w:val="0"/>
          <w:bCs w:val="0"/>
          <w:noProof/>
          <w:sz w:val="28"/>
          <w:szCs w:val="28"/>
          <w:lang w:val="ru-RU"/>
        </w:rPr>
        <w:instrText xml:space="preserve"> PAGEREF _Toc375919199 \h </w:instrText>
      </w:r>
      <w:r w:rsidRPr="00F563A4">
        <w:rPr>
          <w:b w:val="0"/>
          <w:bCs w:val="0"/>
          <w:noProof/>
          <w:sz w:val="28"/>
          <w:szCs w:val="28"/>
          <w:lang w:val="ru-RU"/>
        </w:rPr>
      </w:r>
      <w:r w:rsidRPr="00F563A4">
        <w:rPr>
          <w:b w:val="0"/>
          <w:bCs w:val="0"/>
          <w:noProof/>
          <w:sz w:val="28"/>
          <w:szCs w:val="28"/>
          <w:lang w:val="ru-RU"/>
        </w:rPr>
        <w:fldChar w:fldCharType="separate"/>
      </w:r>
      <w:r w:rsidR="008A5117">
        <w:rPr>
          <w:b w:val="0"/>
          <w:bCs w:val="0"/>
          <w:noProof/>
          <w:sz w:val="28"/>
          <w:szCs w:val="28"/>
          <w:lang w:val="ru-RU"/>
        </w:rPr>
        <w:t>19</w:t>
      </w:r>
      <w:r w:rsidRPr="00F563A4">
        <w:rPr>
          <w:b w:val="0"/>
          <w:bCs w:val="0"/>
          <w:noProof/>
          <w:sz w:val="28"/>
          <w:szCs w:val="28"/>
          <w:lang w:val="ru-RU"/>
        </w:rPr>
        <w:fldChar w:fldCharType="end"/>
      </w:r>
    </w:p>
    <w:p w:rsidR="00F85ACC" w:rsidRPr="00F563A4" w:rsidRDefault="00F85ACC" w:rsidP="0070729E">
      <w:pPr>
        <w:ind w:left="-360" w:hanging="180"/>
        <w:jc w:val="both"/>
        <w:rPr>
          <w:lang w:val="ru-RU"/>
        </w:rPr>
      </w:pPr>
      <w:r w:rsidRPr="00F563A4">
        <w:rPr>
          <w:b/>
          <w:bCs/>
          <w:caps/>
          <w:lang w:val="ru-RU"/>
        </w:rPr>
        <w:fldChar w:fldCharType="end"/>
      </w:r>
    </w:p>
    <w:p w:rsidR="00F85ACC" w:rsidRPr="00F563A4" w:rsidRDefault="00F85ACC" w:rsidP="0070729E">
      <w:pPr>
        <w:jc w:val="both"/>
        <w:rPr>
          <w:lang w:val="ru-RU"/>
        </w:rPr>
      </w:pPr>
    </w:p>
    <w:p w:rsidR="00F85ACC" w:rsidRPr="00F563A4" w:rsidRDefault="00F85ACC" w:rsidP="0070729E">
      <w:pPr>
        <w:jc w:val="both"/>
        <w:rPr>
          <w:lang w:val="ru-RU"/>
        </w:rPr>
      </w:pPr>
      <w:r w:rsidRPr="00F563A4">
        <w:rPr>
          <w:lang w:val="ru-RU"/>
        </w:rPr>
        <w:br w:type="page"/>
      </w:r>
    </w:p>
    <w:p w:rsidR="00F85ACC" w:rsidRPr="00F563A4" w:rsidRDefault="00EC722A" w:rsidP="0070729E">
      <w:pPr>
        <w:spacing w:after="240"/>
        <w:rPr>
          <w:lang w:val="ru-RU"/>
        </w:rPr>
      </w:pPr>
      <w:bookmarkStart w:id="10" w:name="_GoBack"/>
      <w:r>
        <w:rPr>
          <w:lang w:val="ru-RU"/>
        </w:rPr>
        <w:pict>
          <v:shape id="_x0000_i1026" type="#_x0000_t75" style="width:484.4pt;height:585.6pt">
            <v:imagedata r:id="rId13" o:title="тит 1" croptop="4165f" cropbottom="9777f" cropleft="6423f"/>
          </v:shape>
        </w:pict>
      </w:r>
      <w:bookmarkEnd w:id="10"/>
    </w:p>
    <w:p w:rsidR="00F85ACC" w:rsidRPr="00F563A4" w:rsidRDefault="00F85ACC" w:rsidP="0070729E">
      <w:pPr>
        <w:spacing w:after="240"/>
        <w:rPr>
          <w:lang w:val="ru-RU"/>
        </w:rPr>
      </w:pPr>
      <w:r w:rsidRPr="00F563A4">
        <w:rPr>
          <w:lang w:val="ru-RU"/>
        </w:rPr>
        <w:br w:type="page"/>
      </w:r>
      <w:r w:rsidRPr="00F563A4">
        <w:rPr>
          <w:lang w:val="ru-RU"/>
        </w:rPr>
        <w:lastRenderedPageBreak/>
        <w:t xml:space="preserve">Сведения об авторах </w:t>
      </w:r>
      <w:r w:rsidRPr="00F563A4">
        <w:rPr>
          <w:color w:val="000000"/>
          <w:lang w:val="ru-RU"/>
        </w:rPr>
        <w:t>(разработчиках</w:t>
      </w:r>
      <w:r w:rsidRPr="00F563A4">
        <w:rPr>
          <w:lang w:val="ru-RU"/>
        </w:rPr>
        <w:t>) типовой</w:t>
      </w:r>
      <w:r w:rsidRPr="00F563A4">
        <w:rPr>
          <w:color w:val="0000FF"/>
          <w:lang w:val="ru-RU"/>
        </w:rPr>
        <w:t xml:space="preserve"> </w:t>
      </w:r>
      <w:r w:rsidRPr="00F563A4">
        <w:rPr>
          <w:lang w:val="ru-RU"/>
        </w:rPr>
        <w:t>учебной программы</w:t>
      </w:r>
    </w:p>
    <w:tbl>
      <w:tblPr>
        <w:tblW w:w="0" w:type="auto"/>
        <w:tblLook w:val="01E0" w:firstRow="1" w:lastRow="1" w:firstColumn="1" w:lastColumn="1" w:noHBand="0" w:noVBand="0"/>
      </w:tblPr>
      <w:tblGrid>
        <w:gridCol w:w="3056"/>
        <w:gridCol w:w="6232"/>
      </w:tblGrid>
      <w:tr w:rsidR="00F85ACC" w:rsidRPr="00F563A4">
        <w:tc>
          <w:tcPr>
            <w:tcW w:w="3056" w:type="dxa"/>
            <w:tcBorders>
              <w:top w:val="nil"/>
              <w:left w:val="nil"/>
              <w:bottom w:val="dotted" w:sz="4" w:space="0" w:color="auto"/>
              <w:right w:val="dotted" w:sz="4" w:space="0" w:color="auto"/>
            </w:tcBorders>
          </w:tcPr>
          <w:p w:rsidR="00F85ACC" w:rsidRPr="00F563A4" w:rsidRDefault="00F85ACC" w:rsidP="008B4BE7">
            <w:pPr>
              <w:pStyle w:val="aa"/>
            </w:pPr>
            <w:r w:rsidRPr="00F563A4">
              <w:t>Фамилия, имя, отчество</w:t>
            </w:r>
          </w:p>
        </w:tc>
        <w:tc>
          <w:tcPr>
            <w:tcW w:w="6232" w:type="dxa"/>
            <w:tcBorders>
              <w:top w:val="nil"/>
              <w:left w:val="dotted" w:sz="4" w:space="0" w:color="auto"/>
              <w:bottom w:val="dotted" w:sz="4" w:space="0" w:color="auto"/>
              <w:right w:val="nil"/>
            </w:tcBorders>
          </w:tcPr>
          <w:p w:rsidR="00F85ACC" w:rsidRPr="00F563A4" w:rsidRDefault="00F85ACC" w:rsidP="008B4BE7">
            <w:pPr>
              <w:pStyle w:val="aa"/>
              <w:jc w:val="both"/>
            </w:pPr>
            <w:r w:rsidRPr="00F563A4">
              <w:t>Цисык Андрей Зиновьевич</w:t>
            </w:r>
          </w:p>
        </w:tc>
      </w:tr>
      <w:tr w:rsidR="00F85ACC" w:rsidRPr="00F563A4">
        <w:tc>
          <w:tcPr>
            <w:tcW w:w="3056" w:type="dxa"/>
            <w:tcBorders>
              <w:top w:val="dotted" w:sz="4" w:space="0" w:color="auto"/>
              <w:left w:val="nil"/>
              <w:bottom w:val="dotted" w:sz="4" w:space="0" w:color="auto"/>
              <w:right w:val="dotted" w:sz="4" w:space="0" w:color="auto"/>
            </w:tcBorders>
          </w:tcPr>
          <w:p w:rsidR="00F85ACC" w:rsidRPr="00F563A4" w:rsidRDefault="00F85ACC" w:rsidP="008B4BE7">
            <w:pPr>
              <w:pStyle w:val="aa"/>
              <w:jc w:val="both"/>
            </w:pPr>
            <w:r w:rsidRPr="00F563A4">
              <w:t>Должность, ученая степень, ученое звание</w:t>
            </w:r>
          </w:p>
        </w:tc>
        <w:tc>
          <w:tcPr>
            <w:tcW w:w="6232" w:type="dxa"/>
            <w:tcBorders>
              <w:top w:val="dotted" w:sz="4" w:space="0" w:color="auto"/>
              <w:left w:val="dotted" w:sz="4" w:space="0" w:color="auto"/>
              <w:bottom w:val="dotted" w:sz="4" w:space="0" w:color="auto"/>
              <w:right w:val="nil"/>
            </w:tcBorders>
          </w:tcPr>
          <w:p w:rsidR="00F85ACC" w:rsidRPr="00F563A4" w:rsidRDefault="00F85ACC" w:rsidP="008B4BE7">
            <w:pPr>
              <w:pStyle w:val="aa"/>
              <w:jc w:val="both"/>
            </w:pPr>
            <w:r w:rsidRPr="00F563A4">
              <w:t>Заведующий кафедрой латинского языка учреждения образования «Белорусский государственный медицинский университет», кандидат филологических наук, доцент</w:t>
            </w:r>
          </w:p>
        </w:tc>
      </w:tr>
      <w:tr w:rsidR="00F85ACC" w:rsidRPr="00F563A4">
        <w:tc>
          <w:tcPr>
            <w:tcW w:w="3056" w:type="dxa"/>
            <w:tcBorders>
              <w:top w:val="dotted" w:sz="4" w:space="0" w:color="auto"/>
              <w:left w:val="nil"/>
              <w:bottom w:val="dotted" w:sz="4" w:space="0" w:color="auto"/>
              <w:right w:val="dotted" w:sz="4" w:space="0" w:color="auto"/>
            </w:tcBorders>
          </w:tcPr>
          <w:p w:rsidR="00F85ACC" w:rsidRPr="00F563A4" w:rsidRDefault="00F85ACC" w:rsidP="008B4BE7">
            <w:pPr>
              <w:pStyle w:val="aa"/>
              <w:jc w:val="both"/>
            </w:pPr>
            <w:r w:rsidRPr="00F563A4">
              <w:sym w:font="Wingdings" w:char="F028"/>
            </w:r>
            <w:r w:rsidRPr="00F563A4">
              <w:t xml:space="preserve"> служебный</w:t>
            </w:r>
          </w:p>
        </w:tc>
        <w:tc>
          <w:tcPr>
            <w:tcW w:w="6232" w:type="dxa"/>
            <w:tcBorders>
              <w:top w:val="dotted" w:sz="4" w:space="0" w:color="auto"/>
              <w:left w:val="dotted" w:sz="4" w:space="0" w:color="auto"/>
              <w:bottom w:val="dotted" w:sz="4" w:space="0" w:color="auto"/>
              <w:right w:val="nil"/>
            </w:tcBorders>
          </w:tcPr>
          <w:p w:rsidR="00F85ACC" w:rsidRPr="00F563A4" w:rsidRDefault="00F85ACC" w:rsidP="008B4BE7">
            <w:pPr>
              <w:pStyle w:val="aa"/>
              <w:jc w:val="both"/>
            </w:pPr>
            <w:r w:rsidRPr="00F563A4">
              <w:t>(017) 272 64 74</w:t>
            </w:r>
          </w:p>
        </w:tc>
      </w:tr>
      <w:tr w:rsidR="00F85ACC" w:rsidRPr="00F563A4">
        <w:tc>
          <w:tcPr>
            <w:tcW w:w="3056" w:type="dxa"/>
            <w:tcBorders>
              <w:top w:val="dotted" w:sz="4" w:space="0" w:color="auto"/>
              <w:left w:val="nil"/>
              <w:bottom w:val="nil"/>
              <w:right w:val="dotted" w:sz="4" w:space="0" w:color="auto"/>
            </w:tcBorders>
          </w:tcPr>
          <w:p w:rsidR="00F85ACC" w:rsidRPr="00F563A4" w:rsidRDefault="00F85ACC" w:rsidP="008B4BE7">
            <w:pPr>
              <w:pStyle w:val="aa"/>
              <w:jc w:val="both"/>
            </w:pPr>
            <w:r w:rsidRPr="00F563A4">
              <w:rPr>
                <w:i/>
                <w:iCs/>
              </w:rPr>
              <w:t>E-mail:</w:t>
            </w:r>
          </w:p>
        </w:tc>
        <w:tc>
          <w:tcPr>
            <w:tcW w:w="6232" w:type="dxa"/>
            <w:tcBorders>
              <w:top w:val="dotted" w:sz="4" w:space="0" w:color="auto"/>
              <w:left w:val="dotted" w:sz="4" w:space="0" w:color="auto"/>
              <w:bottom w:val="nil"/>
              <w:right w:val="nil"/>
            </w:tcBorders>
          </w:tcPr>
          <w:p w:rsidR="00F85ACC" w:rsidRPr="00F563A4" w:rsidRDefault="00F85ACC" w:rsidP="008B4BE7">
            <w:pPr>
              <w:pStyle w:val="aa"/>
              <w:jc w:val="both"/>
            </w:pPr>
            <w:r w:rsidRPr="00F563A4">
              <w:t>andreitsisyk@yandex.ru</w:t>
            </w:r>
          </w:p>
        </w:tc>
      </w:tr>
    </w:tbl>
    <w:p w:rsidR="00F85ACC" w:rsidRPr="00F563A4" w:rsidRDefault="00F85ACC" w:rsidP="0070729E">
      <w:pPr>
        <w:spacing w:before="240"/>
        <w:jc w:val="both"/>
        <w:rPr>
          <w:lang w:val="ru-RU"/>
        </w:rPr>
      </w:pPr>
    </w:p>
    <w:p w:rsidR="00F85ACC" w:rsidRPr="00F563A4" w:rsidRDefault="00F85ACC" w:rsidP="0070729E">
      <w:pPr>
        <w:ind w:firstLine="709"/>
        <w:jc w:val="both"/>
        <w:rPr>
          <w:lang w:val="ru-RU"/>
        </w:rPr>
      </w:pPr>
    </w:p>
    <w:p w:rsidR="00F85ACC" w:rsidRPr="00F563A4" w:rsidRDefault="00F85ACC" w:rsidP="0070729E">
      <w:pPr>
        <w:pStyle w:val="aa"/>
        <w:tabs>
          <w:tab w:val="left" w:pos="708"/>
        </w:tabs>
        <w:spacing w:after="240"/>
      </w:pPr>
    </w:p>
    <w:p w:rsidR="00F85ACC" w:rsidRPr="00F563A4" w:rsidRDefault="00F85ACC" w:rsidP="0070729E">
      <w:pPr>
        <w:rPr>
          <w:lang w:val="ru-RU"/>
        </w:rPr>
      </w:pPr>
    </w:p>
    <w:p w:rsidR="00F85ACC" w:rsidRPr="00F563A4" w:rsidRDefault="00F85ACC">
      <w:pPr>
        <w:rPr>
          <w:lang w:val="ru-RU"/>
        </w:rPr>
      </w:pPr>
    </w:p>
    <w:sectPr w:rsidR="00F85ACC" w:rsidRPr="00F563A4" w:rsidSect="00B860A4">
      <w:pgSz w:w="11906" w:h="16838"/>
      <w:pgMar w:top="1134" w:right="567"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FB" w:rsidRDefault="00FD1DFB" w:rsidP="00DD6332">
      <w:r>
        <w:separator/>
      </w:r>
    </w:p>
  </w:endnote>
  <w:endnote w:type="continuationSeparator" w:id="0">
    <w:p w:rsidR="00FD1DFB" w:rsidRDefault="00FD1DFB" w:rsidP="00DD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57" w:rsidRDefault="00F81657" w:rsidP="008B4B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81657" w:rsidRDefault="00F81657" w:rsidP="008B4BE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57" w:rsidRDefault="00F81657" w:rsidP="008B4BE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FB" w:rsidRDefault="00FD1DFB" w:rsidP="00DD6332">
      <w:r>
        <w:separator/>
      </w:r>
    </w:p>
  </w:footnote>
  <w:footnote w:type="continuationSeparator" w:id="0">
    <w:p w:rsidR="00FD1DFB" w:rsidRDefault="00FD1DFB" w:rsidP="00DD6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57" w:rsidRDefault="00F81657" w:rsidP="008B4BE7">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81657" w:rsidRDefault="00F8165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57" w:rsidRDefault="00F81657" w:rsidP="008B4BE7">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C722A">
      <w:rPr>
        <w:rStyle w:val="af0"/>
        <w:noProof/>
      </w:rPr>
      <w:t>23</w:t>
    </w:r>
    <w:r>
      <w:rPr>
        <w:rStyle w:val="af0"/>
      </w:rPr>
      <w:fldChar w:fldCharType="end"/>
    </w:r>
  </w:p>
  <w:p w:rsidR="00F81657" w:rsidRDefault="00F816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86E136"/>
    <w:lvl w:ilvl="0">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1">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2">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3">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4">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5">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6">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7">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8">
      <w:start w:val="1"/>
      <w:numFmt w:val="bullet"/>
      <w:lvlText w:val="-"/>
      <w:lvlJc w:val="left"/>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abstractNum>
  <w:abstractNum w:abstractNumId="1">
    <w:nsid w:val="1DF32E45"/>
    <w:multiLevelType w:val="hybridMultilevel"/>
    <w:tmpl w:val="73D0735E"/>
    <w:lvl w:ilvl="0" w:tplc="B28C5012">
      <w:start w:val="1"/>
      <w:numFmt w:val="bullet"/>
      <w:lvlText w:val=""/>
      <w:lvlJc w:val="left"/>
      <w:pPr>
        <w:tabs>
          <w:tab w:val="num" w:pos="2138"/>
        </w:tabs>
        <w:ind w:left="213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82F55"/>
    <w:multiLevelType w:val="hybridMultilevel"/>
    <w:tmpl w:val="02167FA4"/>
    <w:lvl w:ilvl="0" w:tplc="4C248D2E">
      <w:start w:val="1"/>
      <w:numFmt w:val="bullet"/>
      <w:lvlText w:val=""/>
      <w:lvlJc w:val="left"/>
      <w:pPr>
        <w:tabs>
          <w:tab w:val="num" w:pos="2149"/>
        </w:tabs>
        <w:ind w:left="2149" w:hanging="360"/>
      </w:pPr>
      <w:rPr>
        <w:rFonts w:ascii="Symbol" w:hAnsi="Symbol" w:cs="Symbol" w:hint="default"/>
      </w:rPr>
    </w:lvl>
    <w:lvl w:ilvl="1" w:tplc="4C248D2E">
      <w:start w:val="1"/>
      <w:numFmt w:val="bullet"/>
      <w:lvlText w:val=""/>
      <w:lvlJc w:val="left"/>
      <w:pPr>
        <w:tabs>
          <w:tab w:val="num" w:pos="2149"/>
        </w:tabs>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2A92563D"/>
    <w:multiLevelType w:val="hybridMultilevel"/>
    <w:tmpl w:val="E392DF34"/>
    <w:lvl w:ilvl="0" w:tplc="D9341794">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5">
    <w:nsid w:val="34E4546D"/>
    <w:multiLevelType w:val="hybridMultilevel"/>
    <w:tmpl w:val="5B8C6674"/>
    <w:lvl w:ilvl="0" w:tplc="4C248D2E">
      <w:start w:val="1"/>
      <w:numFmt w:val="bullet"/>
      <w:lvlText w:val=""/>
      <w:lvlJc w:val="left"/>
      <w:pPr>
        <w:tabs>
          <w:tab w:val="num" w:pos="3621"/>
        </w:tabs>
        <w:ind w:left="362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F63786"/>
    <w:multiLevelType w:val="hybridMultilevel"/>
    <w:tmpl w:val="AAA4EBDA"/>
    <w:lvl w:ilvl="0" w:tplc="04190001">
      <w:start w:val="1"/>
      <w:numFmt w:val="bullet"/>
      <w:lvlText w:val=""/>
      <w:lvlJc w:val="left"/>
      <w:pPr>
        <w:ind w:left="720" w:hanging="360"/>
      </w:pPr>
      <w:rPr>
        <w:rFonts w:ascii="Symbol" w:hAnsi="Symbol" w:cs="Symbol" w:hint="default"/>
      </w:rPr>
    </w:lvl>
    <w:lvl w:ilvl="1" w:tplc="4C248D2E">
      <w:start w:val="1"/>
      <w:numFmt w:val="bullet"/>
      <w:lvlText w:val=""/>
      <w:lvlJc w:val="left"/>
      <w:pPr>
        <w:tabs>
          <w:tab w:val="num" w:pos="1070"/>
        </w:tabs>
        <w:ind w:left="107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A438C4"/>
    <w:multiLevelType w:val="hybridMultilevel"/>
    <w:tmpl w:val="FEF6EEEE"/>
    <w:lvl w:ilvl="0" w:tplc="4C248D2E">
      <w:start w:val="1"/>
      <w:numFmt w:val="bullet"/>
      <w:lvlText w:val=""/>
      <w:lvlJc w:val="left"/>
      <w:pPr>
        <w:tabs>
          <w:tab w:val="num" w:pos="2149"/>
        </w:tabs>
        <w:ind w:left="2149" w:hanging="360"/>
      </w:pPr>
      <w:rPr>
        <w:rFonts w:ascii="Symbol" w:hAnsi="Symbol" w:cs="Symbol" w:hint="default"/>
      </w:rPr>
    </w:lvl>
    <w:lvl w:ilvl="1" w:tplc="4C248D2E">
      <w:start w:val="1"/>
      <w:numFmt w:val="bullet"/>
      <w:lvlText w:val=""/>
      <w:lvlJc w:val="left"/>
      <w:pPr>
        <w:tabs>
          <w:tab w:val="num" w:pos="2149"/>
        </w:tabs>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3E673F"/>
    <w:multiLevelType w:val="multilevel"/>
    <w:tmpl w:val="37CE39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543E2073"/>
    <w:multiLevelType w:val="hybridMultilevel"/>
    <w:tmpl w:val="66D21464"/>
    <w:lvl w:ilvl="0" w:tplc="EFA4ED7C">
      <w:start w:val="1"/>
      <w:numFmt w:val="decimal"/>
      <w:lvlText w:val="%1."/>
      <w:lvlJc w:val="left"/>
      <w:pPr>
        <w:tabs>
          <w:tab w:val="num" w:pos="360"/>
        </w:tabs>
        <w:ind w:left="360" w:hanging="360"/>
      </w:pPr>
      <w:rPr>
        <w:rFonts w:hint="default"/>
      </w:rPr>
    </w:lvl>
    <w:lvl w:ilvl="1" w:tplc="EFA4ED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6555AB"/>
    <w:multiLevelType w:val="hybridMultilevel"/>
    <w:tmpl w:val="363CECF8"/>
    <w:lvl w:ilvl="0" w:tplc="1B9A4472">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2">
    <w:nsid w:val="5F7028B5"/>
    <w:multiLevelType w:val="multilevel"/>
    <w:tmpl w:val="3EAEE91E"/>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lvl>
    <w:lvl w:ilvl="2">
      <w:start w:val="1"/>
      <w:numFmt w:val="decimal"/>
      <w:isLgl/>
      <w:lvlText w:val="%1.%2.%3."/>
      <w:lvlJc w:val="left"/>
      <w:pPr>
        <w:tabs>
          <w:tab w:val="num" w:pos="1788"/>
        </w:tabs>
        <w:ind w:left="1788" w:hanging="720"/>
      </w:pPr>
    </w:lvl>
    <w:lvl w:ilvl="3">
      <w:start w:val="1"/>
      <w:numFmt w:val="decimal"/>
      <w:isLgl/>
      <w:lvlText w:val="%1.%2.%3.%4."/>
      <w:lvlJc w:val="left"/>
      <w:pPr>
        <w:tabs>
          <w:tab w:val="num" w:pos="2148"/>
        </w:tabs>
        <w:ind w:left="2148" w:hanging="1080"/>
      </w:pPr>
    </w:lvl>
    <w:lvl w:ilvl="4">
      <w:start w:val="1"/>
      <w:numFmt w:val="decimal"/>
      <w:isLgl/>
      <w:lvlText w:val="%1.%2.%3.%4.%5."/>
      <w:lvlJc w:val="left"/>
      <w:pPr>
        <w:tabs>
          <w:tab w:val="num" w:pos="2148"/>
        </w:tabs>
        <w:ind w:left="2148" w:hanging="1080"/>
      </w:pPr>
    </w:lvl>
    <w:lvl w:ilvl="5">
      <w:start w:val="1"/>
      <w:numFmt w:val="decimal"/>
      <w:isLgl/>
      <w:lvlText w:val="%1.%2.%3.%4.%5.%6."/>
      <w:lvlJc w:val="left"/>
      <w:pPr>
        <w:tabs>
          <w:tab w:val="num" w:pos="2508"/>
        </w:tabs>
        <w:ind w:left="2508" w:hanging="1440"/>
      </w:pPr>
    </w:lvl>
    <w:lvl w:ilvl="6">
      <w:start w:val="1"/>
      <w:numFmt w:val="decimal"/>
      <w:isLgl/>
      <w:lvlText w:val="%1.%2.%3.%4.%5.%6.%7."/>
      <w:lvlJc w:val="left"/>
      <w:pPr>
        <w:tabs>
          <w:tab w:val="num" w:pos="2868"/>
        </w:tabs>
        <w:ind w:left="2868" w:hanging="1800"/>
      </w:pPr>
    </w:lvl>
    <w:lvl w:ilvl="7">
      <w:start w:val="1"/>
      <w:numFmt w:val="decimal"/>
      <w:isLgl/>
      <w:lvlText w:val="%1.%2.%3.%4.%5.%6.%7.%8."/>
      <w:lvlJc w:val="left"/>
      <w:pPr>
        <w:tabs>
          <w:tab w:val="num" w:pos="2868"/>
        </w:tabs>
        <w:ind w:left="2868" w:hanging="1800"/>
      </w:pPr>
    </w:lvl>
    <w:lvl w:ilvl="8">
      <w:start w:val="1"/>
      <w:numFmt w:val="decimal"/>
      <w:isLgl/>
      <w:lvlText w:val="%1.%2.%3.%4.%5.%6.%7.%8.%9."/>
      <w:lvlJc w:val="left"/>
      <w:pPr>
        <w:tabs>
          <w:tab w:val="num" w:pos="3228"/>
        </w:tabs>
        <w:ind w:left="3228" w:hanging="2160"/>
      </w:pPr>
    </w:lvl>
  </w:abstractNum>
  <w:abstractNum w:abstractNumId="13">
    <w:nsid w:val="64972E1E"/>
    <w:multiLevelType w:val="hybridMultilevel"/>
    <w:tmpl w:val="C9288D04"/>
    <w:lvl w:ilvl="0" w:tplc="4C248D2E">
      <w:start w:val="1"/>
      <w:numFmt w:val="bullet"/>
      <w:lvlText w:val=""/>
      <w:lvlJc w:val="left"/>
      <w:pPr>
        <w:tabs>
          <w:tab w:val="num" w:pos="1440"/>
        </w:tabs>
        <w:ind w:left="1440" w:hanging="360"/>
      </w:pPr>
      <w:rPr>
        <w:rFonts w:ascii="Symbol" w:hAnsi="Symbol" w:cs="Symbol" w:hint="default"/>
      </w:rPr>
    </w:lvl>
    <w:lvl w:ilvl="1" w:tplc="4C248D2E">
      <w:start w:val="1"/>
      <w:numFmt w:val="bullet"/>
      <w:lvlText w:val=""/>
      <w:lvlJc w:val="left"/>
      <w:pPr>
        <w:tabs>
          <w:tab w:val="num" w:pos="1070"/>
        </w:tabs>
        <w:ind w:left="1070" w:hanging="360"/>
      </w:pPr>
      <w:rPr>
        <w:rFonts w:ascii="Symbol" w:hAnsi="Symbol" w:cs="Symbol"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9262867"/>
    <w:multiLevelType w:val="singleLevel"/>
    <w:tmpl w:val="058053CC"/>
    <w:lvl w:ilvl="0">
      <w:start w:val="500"/>
      <w:numFmt w:val="bullet"/>
      <w:lvlText w:val="–"/>
      <w:lvlJc w:val="left"/>
      <w:pPr>
        <w:tabs>
          <w:tab w:val="num" w:pos="1440"/>
        </w:tabs>
        <w:ind w:left="1440" w:hanging="360"/>
      </w:pPr>
    </w:lvl>
  </w:abstractNum>
  <w:abstractNum w:abstractNumId="15">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1"/>
  </w:num>
  <w:num w:numId="12">
    <w:abstractNumId w:val="10"/>
  </w:num>
  <w:num w:numId="13">
    <w:abstractNumId w:val="8"/>
  </w:num>
  <w:num w:numId="14">
    <w:abstractNumId w:val="17"/>
  </w:num>
  <w:num w:numId="15">
    <w:abstractNumId w:val="16"/>
  </w:num>
  <w:num w:numId="16">
    <w:abstractNumId w:val="3"/>
  </w:num>
  <w:num w:numId="17">
    <w:abstractNumId w:val="15"/>
  </w:num>
  <w:num w:numId="18">
    <w:abstractNumId w:val="9"/>
  </w:num>
  <w:num w:numId="19">
    <w:abstractNumId w:val="1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29E"/>
    <w:rsid w:val="00006C44"/>
    <w:rsid w:val="0004539C"/>
    <w:rsid w:val="00051425"/>
    <w:rsid w:val="0006353A"/>
    <w:rsid w:val="00067923"/>
    <w:rsid w:val="000904B2"/>
    <w:rsid w:val="00100600"/>
    <w:rsid w:val="00106E7D"/>
    <w:rsid w:val="00170171"/>
    <w:rsid w:val="0018768C"/>
    <w:rsid w:val="001959B1"/>
    <w:rsid w:val="001A3C78"/>
    <w:rsid w:val="00202465"/>
    <w:rsid w:val="00202BFD"/>
    <w:rsid w:val="002231F3"/>
    <w:rsid w:val="002266E8"/>
    <w:rsid w:val="002B6403"/>
    <w:rsid w:val="002E6E20"/>
    <w:rsid w:val="002F25CF"/>
    <w:rsid w:val="002F2F1B"/>
    <w:rsid w:val="00321929"/>
    <w:rsid w:val="003B78B3"/>
    <w:rsid w:val="003C7E20"/>
    <w:rsid w:val="00403279"/>
    <w:rsid w:val="004223DC"/>
    <w:rsid w:val="004975A8"/>
    <w:rsid w:val="004A0CBD"/>
    <w:rsid w:val="004A1221"/>
    <w:rsid w:val="004B0EEF"/>
    <w:rsid w:val="004C4CDA"/>
    <w:rsid w:val="004C50D2"/>
    <w:rsid w:val="00506F72"/>
    <w:rsid w:val="00537CC5"/>
    <w:rsid w:val="00545141"/>
    <w:rsid w:val="005C7840"/>
    <w:rsid w:val="005E7417"/>
    <w:rsid w:val="005F6116"/>
    <w:rsid w:val="006048EB"/>
    <w:rsid w:val="006175E4"/>
    <w:rsid w:val="00620DA6"/>
    <w:rsid w:val="00634AE5"/>
    <w:rsid w:val="006948DF"/>
    <w:rsid w:val="00696F64"/>
    <w:rsid w:val="006B4D03"/>
    <w:rsid w:val="006C6F64"/>
    <w:rsid w:val="006D70F8"/>
    <w:rsid w:val="006E1B56"/>
    <w:rsid w:val="006E7BE3"/>
    <w:rsid w:val="0070729E"/>
    <w:rsid w:val="00707791"/>
    <w:rsid w:val="007205AF"/>
    <w:rsid w:val="00726787"/>
    <w:rsid w:val="0074264F"/>
    <w:rsid w:val="007470BB"/>
    <w:rsid w:val="0074771C"/>
    <w:rsid w:val="0076039D"/>
    <w:rsid w:val="00783EE8"/>
    <w:rsid w:val="00790342"/>
    <w:rsid w:val="007A67C0"/>
    <w:rsid w:val="007C16FB"/>
    <w:rsid w:val="007C3E9A"/>
    <w:rsid w:val="007D4FF5"/>
    <w:rsid w:val="0084703F"/>
    <w:rsid w:val="00871916"/>
    <w:rsid w:val="008866F4"/>
    <w:rsid w:val="008A5117"/>
    <w:rsid w:val="008B228D"/>
    <w:rsid w:val="008B4BE7"/>
    <w:rsid w:val="008C2006"/>
    <w:rsid w:val="008D258C"/>
    <w:rsid w:val="008D27D8"/>
    <w:rsid w:val="008D6122"/>
    <w:rsid w:val="008D6D66"/>
    <w:rsid w:val="008E791F"/>
    <w:rsid w:val="009134D1"/>
    <w:rsid w:val="00917B4E"/>
    <w:rsid w:val="009232DE"/>
    <w:rsid w:val="00934928"/>
    <w:rsid w:val="00936D4D"/>
    <w:rsid w:val="0095279D"/>
    <w:rsid w:val="00952D7A"/>
    <w:rsid w:val="00964920"/>
    <w:rsid w:val="00987992"/>
    <w:rsid w:val="00991E8C"/>
    <w:rsid w:val="00993D07"/>
    <w:rsid w:val="009C33EC"/>
    <w:rsid w:val="009D0FF2"/>
    <w:rsid w:val="009D6B14"/>
    <w:rsid w:val="00A02A88"/>
    <w:rsid w:val="00A874A8"/>
    <w:rsid w:val="00A9563F"/>
    <w:rsid w:val="00AB629F"/>
    <w:rsid w:val="00AC21C1"/>
    <w:rsid w:val="00AD77AC"/>
    <w:rsid w:val="00AE4B5D"/>
    <w:rsid w:val="00AE529F"/>
    <w:rsid w:val="00B30C0B"/>
    <w:rsid w:val="00B41C0D"/>
    <w:rsid w:val="00B475C2"/>
    <w:rsid w:val="00B860A4"/>
    <w:rsid w:val="00B9385C"/>
    <w:rsid w:val="00B953E8"/>
    <w:rsid w:val="00BA5A2F"/>
    <w:rsid w:val="00BC3A1A"/>
    <w:rsid w:val="00BC6483"/>
    <w:rsid w:val="00BD0A9A"/>
    <w:rsid w:val="00BE1421"/>
    <w:rsid w:val="00C145A5"/>
    <w:rsid w:val="00C23FD6"/>
    <w:rsid w:val="00C51EB1"/>
    <w:rsid w:val="00C56C9C"/>
    <w:rsid w:val="00C57573"/>
    <w:rsid w:val="00C818F2"/>
    <w:rsid w:val="00C9744A"/>
    <w:rsid w:val="00CD3420"/>
    <w:rsid w:val="00CF149C"/>
    <w:rsid w:val="00D0410F"/>
    <w:rsid w:val="00D6324F"/>
    <w:rsid w:val="00D8107C"/>
    <w:rsid w:val="00D8322F"/>
    <w:rsid w:val="00DA3063"/>
    <w:rsid w:val="00DD5D38"/>
    <w:rsid w:val="00DD6332"/>
    <w:rsid w:val="00DE6C42"/>
    <w:rsid w:val="00E31437"/>
    <w:rsid w:val="00E47813"/>
    <w:rsid w:val="00E6006B"/>
    <w:rsid w:val="00E66C6E"/>
    <w:rsid w:val="00E71244"/>
    <w:rsid w:val="00E96F49"/>
    <w:rsid w:val="00EA0AE7"/>
    <w:rsid w:val="00EA608D"/>
    <w:rsid w:val="00EC3C8C"/>
    <w:rsid w:val="00EC722A"/>
    <w:rsid w:val="00EC72A9"/>
    <w:rsid w:val="00EE61D4"/>
    <w:rsid w:val="00F162AD"/>
    <w:rsid w:val="00F20749"/>
    <w:rsid w:val="00F34A15"/>
    <w:rsid w:val="00F51998"/>
    <w:rsid w:val="00F563A4"/>
    <w:rsid w:val="00F57336"/>
    <w:rsid w:val="00F62151"/>
    <w:rsid w:val="00F81657"/>
    <w:rsid w:val="00F85ACC"/>
    <w:rsid w:val="00FA24F2"/>
    <w:rsid w:val="00FC2533"/>
    <w:rsid w:val="00FD1DFB"/>
    <w:rsid w:val="00FD6F63"/>
    <w:rsid w:val="00FD78D2"/>
    <w:rsid w:val="00FE4E41"/>
    <w:rsid w:val="00FE5DA7"/>
    <w:rsid w:val="00FF4B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0729E"/>
    <w:rPr>
      <w:spacing w:val="2"/>
      <w:kern w:val="16"/>
      <w:sz w:val="28"/>
      <w:szCs w:val="28"/>
      <w:lang w:val="uk-UA"/>
    </w:rPr>
  </w:style>
  <w:style w:type="paragraph" w:styleId="1">
    <w:name w:val="heading 1"/>
    <w:basedOn w:val="a"/>
    <w:next w:val="a"/>
    <w:link w:val="10"/>
    <w:uiPriority w:val="99"/>
    <w:qFormat/>
    <w:rsid w:val="0006353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353A"/>
    <w:pPr>
      <w:keepNext/>
      <w:spacing w:before="240" w:after="60"/>
      <w:outlineLvl w:val="1"/>
    </w:pPr>
    <w:rPr>
      <w:rFonts w:ascii="Arial" w:hAnsi="Arial" w:cs="Arial"/>
      <w:b/>
      <w:bCs/>
      <w:i/>
      <w:iCs/>
    </w:rPr>
  </w:style>
  <w:style w:type="paragraph" w:styleId="3">
    <w:name w:val="heading 3"/>
    <w:basedOn w:val="a"/>
    <w:next w:val="a"/>
    <w:link w:val="30"/>
    <w:uiPriority w:val="99"/>
    <w:qFormat/>
    <w:rsid w:val="000635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6353A"/>
    <w:pPr>
      <w:keepNext/>
      <w:spacing w:before="240" w:after="60"/>
      <w:outlineLvl w:val="3"/>
    </w:pPr>
    <w:rPr>
      <w:b/>
      <w:bCs/>
    </w:rPr>
  </w:style>
  <w:style w:type="paragraph" w:styleId="5">
    <w:name w:val="heading 5"/>
    <w:basedOn w:val="a"/>
    <w:next w:val="a"/>
    <w:link w:val="50"/>
    <w:uiPriority w:val="99"/>
    <w:qFormat/>
    <w:rsid w:val="0006353A"/>
    <w:pPr>
      <w:spacing w:before="240" w:after="60"/>
      <w:outlineLvl w:val="4"/>
    </w:pPr>
    <w:rPr>
      <w:b/>
      <w:bCs/>
      <w:i/>
      <w:iCs/>
      <w:sz w:val="26"/>
      <w:szCs w:val="26"/>
    </w:rPr>
  </w:style>
  <w:style w:type="paragraph" w:styleId="6">
    <w:name w:val="heading 6"/>
    <w:basedOn w:val="a"/>
    <w:next w:val="a"/>
    <w:link w:val="60"/>
    <w:uiPriority w:val="99"/>
    <w:qFormat/>
    <w:rsid w:val="0006353A"/>
    <w:pPr>
      <w:spacing w:before="240" w:after="60"/>
      <w:outlineLvl w:val="5"/>
    </w:pPr>
    <w:rPr>
      <w:b/>
      <w:bCs/>
      <w:sz w:val="22"/>
      <w:szCs w:val="22"/>
    </w:rPr>
  </w:style>
  <w:style w:type="paragraph" w:styleId="8">
    <w:name w:val="heading 8"/>
    <w:basedOn w:val="a"/>
    <w:next w:val="a"/>
    <w:link w:val="80"/>
    <w:uiPriority w:val="99"/>
    <w:qFormat/>
    <w:rsid w:val="0070729E"/>
    <w:pPr>
      <w:keepNext/>
      <w:tabs>
        <w:tab w:val="left" w:pos="6560"/>
      </w:tabs>
      <w:spacing w:after="240" w:line="360" w:lineRule="exact"/>
      <w:jc w:val="center"/>
      <w:outlineLvl w:val="7"/>
    </w:pPr>
    <w:rPr>
      <w:b/>
      <w:bCs/>
      <w:caps/>
      <w:spacing w:val="0"/>
      <w:ker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244"/>
    <w:rPr>
      <w:rFonts w:ascii="Arial" w:hAnsi="Arial" w:cs="Arial"/>
      <w:b/>
      <w:bCs/>
      <w:spacing w:val="2"/>
      <w:kern w:val="32"/>
      <w:sz w:val="32"/>
      <w:szCs w:val="32"/>
      <w:lang w:val="uk-UA"/>
    </w:rPr>
  </w:style>
  <w:style w:type="character" w:customStyle="1" w:styleId="20">
    <w:name w:val="Заголовок 2 Знак"/>
    <w:link w:val="2"/>
    <w:uiPriority w:val="99"/>
    <w:rsid w:val="004223DC"/>
    <w:rPr>
      <w:rFonts w:ascii="Arial" w:hAnsi="Arial" w:cs="Arial"/>
      <w:b/>
      <w:bCs/>
      <w:i/>
      <w:iCs/>
      <w:spacing w:val="2"/>
      <w:kern w:val="16"/>
      <w:sz w:val="28"/>
      <w:szCs w:val="28"/>
      <w:lang w:val="uk-UA"/>
    </w:rPr>
  </w:style>
  <w:style w:type="character" w:customStyle="1" w:styleId="30">
    <w:name w:val="Заголовок 3 Знак"/>
    <w:link w:val="3"/>
    <w:uiPriority w:val="99"/>
    <w:rsid w:val="004223DC"/>
    <w:rPr>
      <w:rFonts w:ascii="Arial" w:hAnsi="Arial" w:cs="Arial"/>
      <w:b/>
      <w:bCs/>
      <w:spacing w:val="2"/>
      <w:kern w:val="16"/>
      <w:sz w:val="26"/>
      <w:szCs w:val="26"/>
      <w:lang w:val="uk-UA"/>
    </w:rPr>
  </w:style>
  <w:style w:type="character" w:customStyle="1" w:styleId="40">
    <w:name w:val="Заголовок 4 Знак"/>
    <w:link w:val="4"/>
    <w:uiPriority w:val="99"/>
    <w:rsid w:val="0006353A"/>
    <w:rPr>
      <w:b/>
      <w:bCs/>
      <w:spacing w:val="2"/>
      <w:kern w:val="16"/>
      <w:sz w:val="28"/>
      <w:szCs w:val="28"/>
      <w:lang w:val="uk-UA"/>
    </w:rPr>
  </w:style>
  <w:style w:type="character" w:customStyle="1" w:styleId="50">
    <w:name w:val="Заголовок 5 Знак"/>
    <w:link w:val="5"/>
    <w:uiPriority w:val="99"/>
    <w:rsid w:val="0006353A"/>
    <w:rPr>
      <w:b/>
      <w:bCs/>
      <w:i/>
      <w:iCs/>
      <w:spacing w:val="2"/>
      <w:kern w:val="16"/>
      <w:sz w:val="26"/>
      <w:szCs w:val="26"/>
      <w:lang w:val="uk-UA"/>
    </w:rPr>
  </w:style>
  <w:style w:type="character" w:customStyle="1" w:styleId="60">
    <w:name w:val="Заголовок 6 Знак"/>
    <w:link w:val="6"/>
    <w:uiPriority w:val="99"/>
    <w:rsid w:val="0006353A"/>
    <w:rPr>
      <w:b/>
      <w:bCs/>
      <w:spacing w:val="2"/>
      <w:kern w:val="16"/>
      <w:sz w:val="22"/>
      <w:szCs w:val="22"/>
      <w:lang w:val="uk-UA"/>
    </w:rPr>
  </w:style>
  <w:style w:type="character" w:customStyle="1" w:styleId="80">
    <w:name w:val="Заголовок 8 Знак"/>
    <w:link w:val="8"/>
    <w:uiPriority w:val="99"/>
    <w:rsid w:val="0070729E"/>
    <w:rPr>
      <w:b/>
      <w:bCs/>
      <w:caps/>
      <w:sz w:val="28"/>
      <w:szCs w:val="28"/>
    </w:rPr>
  </w:style>
  <w:style w:type="paragraph" w:styleId="a3">
    <w:name w:val="caption"/>
    <w:basedOn w:val="a"/>
    <w:next w:val="a"/>
    <w:uiPriority w:val="99"/>
    <w:qFormat/>
    <w:rsid w:val="004223DC"/>
    <w:rPr>
      <w:b/>
      <w:bCs/>
      <w:sz w:val="20"/>
      <w:szCs w:val="20"/>
    </w:rPr>
  </w:style>
  <w:style w:type="paragraph" w:styleId="a4">
    <w:name w:val="Title"/>
    <w:basedOn w:val="a"/>
    <w:link w:val="a5"/>
    <w:uiPriority w:val="99"/>
    <w:qFormat/>
    <w:rsid w:val="004223DC"/>
    <w:pPr>
      <w:spacing w:before="240" w:after="60"/>
      <w:jc w:val="center"/>
      <w:outlineLvl w:val="0"/>
    </w:pPr>
    <w:rPr>
      <w:rFonts w:ascii="Cambria" w:hAnsi="Cambria" w:cs="Cambria"/>
      <w:b/>
      <w:bCs/>
      <w:kern w:val="28"/>
      <w:sz w:val="32"/>
      <w:szCs w:val="32"/>
    </w:rPr>
  </w:style>
  <w:style w:type="character" w:customStyle="1" w:styleId="a5">
    <w:name w:val="Название Знак"/>
    <w:link w:val="a4"/>
    <w:uiPriority w:val="99"/>
    <w:rsid w:val="004223DC"/>
    <w:rPr>
      <w:rFonts w:ascii="Cambria" w:hAnsi="Cambria" w:cs="Cambria"/>
      <w:b/>
      <w:bCs/>
      <w:spacing w:val="2"/>
      <w:kern w:val="28"/>
      <w:sz w:val="32"/>
      <w:szCs w:val="32"/>
      <w:lang w:val="uk-UA"/>
    </w:rPr>
  </w:style>
  <w:style w:type="paragraph" w:styleId="a6">
    <w:name w:val="Body Text Indent"/>
    <w:basedOn w:val="a"/>
    <w:link w:val="a7"/>
    <w:uiPriority w:val="99"/>
    <w:rsid w:val="0070729E"/>
    <w:pPr>
      <w:ind w:left="7513" w:hanging="6804"/>
    </w:pPr>
    <w:rPr>
      <w:spacing w:val="0"/>
      <w:kern w:val="0"/>
      <w:lang w:val="ru-RU"/>
    </w:rPr>
  </w:style>
  <w:style w:type="character" w:customStyle="1" w:styleId="a7">
    <w:name w:val="Основной текст с отступом Знак"/>
    <w:link w:val="a6"/>
    <w:uiPriority w:val="99"/>
    <w:rsid w:val="0070729E"/>
    <w:rPr>
      <w:sz w:val="28"/>
      <w:szCs w:val="28"/>
    </w:rPr>
  </w:style>
  <w:style w:type="paragraph" w:customStyle="1" w:styleId="11">
    <w:name w:val="Текст1"/>
    <w:basedOn w:val="a"/>
    <w:uiPriority w:val="99"/>
    <w:rsid w:val="0070729E"/>
    <w:pPr>
      <w:overflowPunct w:val="0"/>
      <w:autoSpaceDE w:val="0"/>
      <w:autoSpaceDN w:val="0"/>
      <w:adjustRightInd w:val="0"/>
    </w:pPr>
    <w:rPr>
      <w:rFonts w:ascii="Courier New" w:hAnsi="Courier New" w:cs="Courier New"/>
      <w:spacing w:val="0"/>
      <w:kern w:val="0"/>
      <w:sz w:val="20"/>
      <w:szCs w:val="20"/>
      <w:lang w:val="ru-RU"/>
    </w:rPr>
  </w:style>
  <w:style w:type="paragraph" w:styleId="a8">
    <w:name w:val="Body Text"/>
    <w:basedOn w:val="a"/>
    <w:link w:val="a9"/>
    <w:uiPriority w:val="99"/>
    <w:rsid w:val="0070729E"/>
    <w:pPr>
      <w:spacing w:after="120"/>
    </w:pPr>
    <w:rPr>
      <w:spacing w:val="0"/>
      <w:kern w:val="0"/>
      <w:sz w:val="20"/>
      <w:szCs w:val="20"/>
      <w:lang w:val="ru-RU"/>
    </w:rPr>
  </w:style>
  <w:style w:type="character" w:customStyle="1" w:styleId="a9">
    <w:name w:val="Основной текст Знак"/>
    <w:basedOn w:val="a0"/>
    <w:link w:val="a8"/>
    <w:uiPriority w:val="99"/>
    <w:rsid w:val="0070729E"/>
  </w:style>
  <w:style w:type="paragraph" w:styleId="21">
    <w:name w:val="Body Text 2"/>
    <w:basedOn w:val="a"/>
    <w:link w:val="22"/>
    <w:uiPriority w:val="99"/>
    <w:rsid w:val="0070729E"/>
    <w:pPr>
      <w:spacing w:after="120" w:line="480" w:lineRule="auto"/>
    </w:pPr>
  </w:style>
  <w:style w:type="character" w:customStyle="1" w:styleId="22">
    <w:name w:val="Основной текст 2 Знак"/>
    <w:link w:val="21"/>
    <w:uiPriority w:val="99"/>
    <w:rsid w:val="0070729E"/>
    <w:rPr>
      <w:spacing w:val="2"/>
      <w:kern w:val="16"/>
      <w:sz w:val="28"/>
      <w:szCs w:val="28"/>
      <w:lang w:val="uk-UA"/>
    </w:rPr>
  </w:style>
  <w:style w:type="paragraph" w:styleId="31">
    <w:name w:val="Body Text 3"/>
    <w:basedOn w:val="a"/>
    <w:link w:val="32"/>
    <w:uiPriority w:val="99"/>
    <w:rsid w:val="0070729E"/>
    <w:pPr>
      <w:spacing w:after="120"/>
    </w:pPr>
    <w:rPr>
      <w:sz w:val="16"/>
      <w:szCs w:val="16"/>
    </w:rPr>
  </w:style>
  <w:style w:type="character" w:customStyle="1" w:styleId="32">
    <w:name w:val="Основной текст 3 Знак"/>
    <w:link w:val="31"/>
    <w:uiPriority w:val="99"/>
    <w:rsid w:val="0070729E"/>
    <w:rPr>
      <w:spacing w:val="2"/>
      <w:kern w:val="16"/>
      <w:sz w:val="16"/>
      <w:szCs w:val="16"/>
      <w:lang w:val="uk-UA"/>
    </w:rPr>
  </w:style>
  <w:style w:type="paragraph" w:styleId="aa">
    <w:name w:val="header"/>
    <w:basedOn w:val="a"/>
    <w:link w:val="ab"/>
    <w:uiPriority w:val="99"/>
    <w:rsid w:val="0070729E"/>
    <w:pPr>
      <w:tabs>
        <w:tab w:val="center" w:pos="4677"/>
        <w:tab w:val="right" w:pos="9355"/>
      </w:tabs>
    </w:pPr>
    <w:rPr>
      <w:spacing w:val="0"/>
      <w:kern w:val="0"/>
      <w:lang w:val="ru-RU"/>
    </w:rPr>
  </w:style>
  <w:style w:type="character" w:customStyle="1" w:styleId="ab">
    <w:name w:val="Верхний колонтитул Знак"/>
    <w:link w:val="aa"/>
    <w:uiPriority w:val="99"/>
    <w:rsid w:val="0070729E"/>
    <w:rPr>
      <w:sz w:val="28"/>
      <w:szCs w:val="28"/>
    </w:rPr>
  </w:style>
  <w:style w:type="paragraph" w:styleId="ac">
    <w:name w:val="Block Text"/>
    <w:basedOn w:val="a"/>
    <w:uiPriority w:val="99"/>
    <w:rsid w:val="0070729E"/>
    <w:pPr>
      <w:tabs>
        <w:tab w:val="left" w:pos="5740"/>
      </w:tabs>
      <w:spacing w:line="360" w:lineRule="exact"/>
      <w:ind w:left="-23" w:right="-113"/>
    </w:pPr>
    <w:rPr>
      <w:b/>
      <w:bCs/>
      <w:spacing w:val="0"/>
      <w:kern w:val="0"/>
      <w:lang w:val="ru-RU"/>
    </w:rPr>
  </w:style>
  <w:style w:type="character" w:styleId="ad">
    <w:name w:val="Hyperlink"/>
    <w:uiPriority w:val="99"/>
    <w:rsid w:val="0070729E"/>
    <w:rPr>
      <w:color w:val="0000FF"/>
      <w:u w:val="single"/>
    </w:rPr>
  </w:style>
  <w:style w:type="paragraph" w:styleId="12">
    <w:name w:val="toc 1"/>
    <w:basedOn w:val="a"/>
    <w:next w:val="a"/>
    <w:autoRedefine/>
    <w:uiPriority w:val="99"/>
    <w:semiHidden/>
    <w:rsid w:val="0070729E"/>
    <w:pPr>
      <w:spacing w:before="360"/>
    </w:pPr>
    <w:rPr>
      <w:rFonts w:ascii="Arial" w:hAnsi="Arial" w:cs="Arial"/>
      <w:b/>
      <w:bCs/>
      <w:caps/>
      <w:sz w:val="24"/>
      <w:szCs w:val="24"/>
    </w:rPr>
  </w:style>
  <w:style w:type="paragraph" w:styleId="23">
    <w:name w:val="toc 2"/>
    <w:basedOn w:val="a"/>
    <w:next w:val="a"/>
    <w:autoRedefine/>
    <w:uiPriority w:val="99"/>
    <w:semiHidden/>
    <w:rsid w:val="0070729E"/>
    <w:pPr>
      <w:spacing w:before="240"/>
    </w:pPr>
    <w:rPr>
      <w:b/>
      <w:bCs/>
      <w:sz w:val="20"/>
      <w:szCs w:val="20"/>
    </w:rPr>
  </w:style>
  <w:style w:type="character" w:customStyle="1" w:styleId="8pt">
    <w:name w:val="Основной текст + 8 pt"/>
    <w:aliases w:val="Полужирный"/>
    <w:uiPriority w:val="99"/>
    <w:rsid w:val="0070729E"/>
    <w:rPr>
      <w:rFonts w:ascii="Palatino Linotype" w:hAnsi="Palatino Linotype" w:cs="Palatino Linotype"/>
      <w:b/>
      <w:bCs/>
      <w:spacing w:val="0"/>
      <w:sz w:val="16"/>
      <w:szCs w:val="16"/>
      <w:lang w:val="ru-RU" w:eastAsia="ru-RU"/>
    </w:rPr>
  </w:style>
  <w:style w:type="paragraph" w:styleId="ae">
    <w:name w:val="footer"/>
    <w:basedOn w:val="a"/>
    <w:link w:val="af"/>
    <w:uiPriority w:val="99"/>
    <w:rsid w:val="0070729E"/>
    <w:pPr>
      <w:tabs>
        <w:tab w:val="center" w:pos="4536"/>
        <w:tab w:val="right" w:pos="9072"/>
      </w:tabs>
    </w:pPr>
  </w:style>
  <w:style w:type="character" w:customStyle="1" w:styleId="af">
    <w:name w:val="Нижний колонтитул Знак"/>
    <w:link w:val="ae"/>
    <w:uiPriority w:val="99"/>
    <w:rsid w:val="0070729E"/>
    <w:rPr>
      <w:spacing w:val="2"/>
      <w:kern w:val="16"/>
      <w:sz w:val="28"/>
      <w:szCs w:val="28"/>
      <w:lang w:val="uk-UA"/>
    </w:rPr>
  </w:style>
  <w:style w:type="character" w:styleId="af0">
    <w:name w:val="page number"/>
    <w:basedOn w:val="a0"/>
    <w:uiPriority w:val="99"/>
    <w:rsid w:val="0070729E"/>
  </w:style>
  <w:style w:type="paragraph" w:styleId="33">
    <w:name w:val="toc 3"/>
    <w:basedOn w:val="a"/>
    <w:next w:val="a"/>
    <w:autoRedefine/>
    <w:uiPriority w:val="99"/>
    <w:semiHidden/>
    <w:rsid w:val="0070729E"/>
    <w:pPr>
      <w:ind w:left="280"/>
    </w:pPr>
    <w:rPr>
      <w:sz w:val="20"/>
      <w:szCs w:val="20"/>
    </w:rPr>
  </w:style>
  <w:style w:type="paragraph" w:styleId="41">
    <w:name w:val="toc 4"/>
    <w:basedOn w:val="a"/>
    <w:next w:val="a"/>
    <w:autoRedefine/>
    <w:uiPriority w:val="99"/>
    <w:semiHidden/>
    <w:rsid w:val="0070729E"/>
    <w:pPr>
      <w:ind w:left="560"/>
    </w:pPr>
    <w:rPr>
      <w:sz w:val="20"/>
      <w:szCs w:val="20"/>
    </w:rPr>
  </w:style>
  <w:style w:type="paragraph" w:styleId="51">
    <w:name w:val="toc 5"/>
    <w:basedOn w:val="a"/>
    <w:next w:val="a"/>
    <w:autoRedefine/>
    <w:uiPriority w:val="99"/>
    <w:semiHidden/>
    <w:rsid w:val="0070729E"/>
    <w:pPr>
      <w:ind w:left="840"/>
    </w:pPr>
    <w:rPr>
      <w:sz w:val="20"/>
      <w:szCs w:val="20"/>
    </w:rPr>
  </w:style>
  <w:style w:type="paragraph" w:styleId="61">
    <w:name w:val="toc 6"/>
    <w:basedOn w:val="a"/>
    <w:next w:val="a"/>
    <w:autoRedefine/>
    <w:uiPriority w:val="99"/>
    <w:semiHidden/>
    <w:rsid w:val="0070729E"/>
    <w:pPr>
      <w:ind w:left="1120"/>
    </w:pPr>
    <w:rPr>
      <w:sz w:val="20"/>
      <w:szCs w:val="20"/>
    </w:rPr>
  </w:style>
  <w:style w:type="paragraph" w:styleId="7">
    <w:name w:val="toc 7"/>
    <w:basedOn w:val="a"/>
    <w:next w:val="a"/>
    <w:autoRedefine/>
    <w:uiPriority w:val="99"/>
    <w:semiHidden/>
    <w:rsid w:val="0070729E"/>
    <w:pPr>
      <w:ind w:left="1400"/>
    </w:pPr>
    <w:rPr>
      <w:sz w:val="20"/>
      <w:szCs w:val="20"/>
    </w:rPr>
  </w:style>
  <w:style w:type="paragraph" w:styleId="81">
    <w:name w:val="toc 8"/>
    <w:basedOn w:val="a"/>
    <w:next w:val="a"/>
    <w:autoRedefine/>
    <w:uiPriority w:val="99"/>
    <w:semiHidden/>
    <w:rsid w:val="0070729E"/>
    <w:pPr>
      <w:ind w:left="1680"/>
    </w:pPr>
    <w:rPr>
      <w:sz w:val="20"/>
      <w:szCs w:val="20"/>
    </w:rPr>
  </w:style>
  <w:style w:type="paragraph" w:styleId="9">
    <w:name w:val="toc 9"/>
    <w:basedOn w:val="a"/>
    <w:next w:val="a"/>
    <w:autoRedefine/>
    <w:uiPriority w:val="99"/>
    <w:semiHidden/>
    <w:rsid w:val="0070729E"/>
    <w:pPr>
      <w:ind w:left="1960"/>
    </w:pPr>
    <w:rPr>
      <w:sz w:val="20"/>
      <w:szCs w:val="20"/>
    </w:rPr>
  </w:style>
  <w:style w:type="paragraph" w:styleId="af1">
    <w:name w:val="Balloon Text"/>
    <w:basedOn w:val="a"/>
    <w:link w:val="af2"/>
    <w:uiPriority w:val="99"/>
    <w:semiHidden/>
    <w:unhideWhenUsed/>
    <w:rsid w:val="00F563A4"/>
    <w:rPr>
      <w:rFonts w:ascii="Tahoma" w:hAnsi="Tahoma" w:cs="Tahoma"/>
      <w:sz w:val="16"/>
      <w:szCs w:val="16"/>
    </w:rPr>
  </w:style>
  <w:style w:type="character" w:customStyle="1" w:styleId="af2">
    <w:name w:val="Текст выноски Знак"/>
    <w:link w:val="af1"/>
    <w:uiPriority w:val="99"/>
    <w:semiHidden/>
    <w:rsid w:val="00F563A4"/>
    <w:rPr>
      <w:rFonts w:ascii="Tahoma" w:hAnsi="Tahoma" w:cs="Tahoma"/>
      <w:spacing w:val="2"/>
      <w:kern w:val="16"/>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bsmu</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Pazniak</dc:creator>
  <cp:lastModifiedBy>USER</cp:lastModifiedBy>
  <cp:revision>2</cp:revision>
  <cp:lastPrinted>2014-07-31T11:25:00Z</cp:lastPrinted>
  <dcterms:created xsi:type="dcterms:W3CDTF">2014-11-04T13:09:00Z</dcterms:created>
  <dcterms:modified xsi:type="dcterms:W3CDTF">2014-11-04T13:09:00Z</dcterms:modified>
</cp:coreProperties>
</file>